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024017" w:rsidRDefault="00024017" w:rsidP="006C1847">
      <w:pPr>
        <w:bidi/>
        <w:spacing w:after="0"/>
        <w:ind w:left="720"/>
        <w:jc w:val="center"/>
        <w:rPr>
          <w:rFonts w:cs="B Titr"/>
          <w:b/>
          <w:bCs/>
          <w:sz w:val="14"/>
          <w:szCs w:val="14"/>
          <w:rtl/>
          <w:lang w:bidi="fa-IR"/>
        </w:rPr>
      </w:pPr>
      <w:r>
        <w:rPr>
          <w:rFonts w:cs="B Titr" w:hint="cs"/>
          <w:b/>
          <w:bCs/>
          <w:noProof/>
          <w:sz w:val="14"/>
          <w:szCs w:val="14"/>
          <w:rtl/>
        </w:rPr>
        <w:drawing>
          <wp:anchor distT="0" distB="0" distL="114300" distR="114300" simplePos="0" relativeHeight="251659264" behindDoc="0" locked="0" layoutInCell="1" allowOverlap="1">
            <wp:simplePos x="0" y="0"/>
            <wp:positionH relativeFrom="column">
              <wp:posOffset>2273300</wp:posOffset>
            </wp:positionH>
            <wp:positionV relativeFrom="paragraph">
              <wp:posOffset>-63500</wp:posOffset>
            </wp:positionV>
            <wp:extent cx="300990" cy="317500"/>
            <wp:effectExtent l="19050" t="0" r="3810" b="0"/>
            <wp:wrapNone/>
            <wp:docPr id="1" name="Picture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9" cstate="print"/>
                    <a:srcRect/>
                    <a:stretch>
                      <a:fillRect/>
                    </a:stretch>
                  </pic:blipFill>
                  <pic:spPr bwMode="auto">
                    <a:xfrm>
                      <a:off x="0" y="0"/>
                      <a:ext cx="300990" cy="317500"/>
                    </a:xfrm>
                    <a:prstGeom prst="rect">
                      <a:avLst/>
                    </a:prstGeom>
                    <a:noFill/>
                  </pic:spPr>
                </pic:pic>
              </a:graphicData>
            </a:graphic>
          </wp:anchor>
        </w:drawing>
      </w:r>
    </w:p>
    <w:p w:rsidR="00C86A02" w:rsidRDefault="00C86A02" w:rsidP="00024017">
      <w:pPr>
        <w:bidi/>
        <w:spacing w:after="0"/>
        <w:ind w:left="720"/>
        <w:jc w:val="center"/>
        <w:rPr>
          <w:rFonts w:cs="B Titr"/>
          <w:b/>
          <w:bCs/>
          <w:sz w:val="14"/>
          <w:szCs w:val="14"/>
          <w:lang w:bidi="fa-IR"/>
        </w:rPr>
      </w:pPr>
    </w:p>
    <w:p w:rsidR="00946AFA" w:rsidRPr="007307C3" w:rsidRDefault="00946AFA" w:rsidP="006C1847">
      <w:pPr>
        <w:spacing w:after="0"/>
        <w:ind w:left="11" w:right="403"/>
        <w:jc w:val="center"/>
        <w:rPr>
          <w:rFonts w:cs="B Jadid"/>
          <w:b/>
          <w:bCs/>
          <w:sz w:val="14"/>
          <w:szCs w:val="14"/>
          <w:rtl/>
          <w:lang w:bidi="fa-IR"/>
        </w:rPr>
      </w:pPr>
      <w:r w:rsidRPr="007307C3">
        <w:rPr>
          <w:rFonts w:cs="B Jadid" w:hint="cs"/>
          <w:b/>
          <w:bCs/>
          <w:sz w:val="14"/>
          <w:szCs w:val="14"/>
          <w:rtl/>
          <w:lang w:bidi="fa-IR"/>
        </w:rPr>
        <w:t>دانشگاه علوم پزشکی وخدمات بهداشتی درمانی هرمزگان</w:t>
      </w:r>
    </w:p>
    <w:p w:rsidR="003538F8" w:rsidRPr="004F48C6" w:rsidRDefault="00946AFA" w:rsidP="003538F8">
      <w:pPr>
        <w:spacing w:after="0"/>
        <w:ind w:left="294" w:right="828"/>
        <w:jc w:val="center"/>
        <w:rPr>
          <w:rFonts w:cs="B Jadid"/>
          <w:b/>
          <w:bCs/>
          <w:sz w:val="40"/>
          <w:szCs w:val="40"/>
          <w:lang w:bidi="fa-IR"/>
        </w:rPr>
      </w:pPr>
      <w:r w:rsidRPr="007307C3">
        <w:rPr>
          <w:rFonts w:cs="B Jadid" w:hint="cs"/>
          <w:b/>
          <w:bCs/>
          <w:sz w:val="14"/>
          <w:szCs w:val="14"/>
          <w:rtl/>
          <w:lang w:bidi="fa-IR"/>
        </w:rPr>
        <w:t xml:space="preserve">بیمارستان </w:t>
      </w:r>
    </w:p>
    <w:p w:rsidR="00394ACF" w:rsidRPr="004F48C6" w:rsidRDefault="00394ACF" w:rsidP="00394ACF">
      <w:pPr>
        <w:bidi/>
        <w:spacing w:after="0"/>
        <w:ind w:left="294" w:right="304"/>
        <w:jc w:val="center"/>
        <w:rPr>
          <w:rFonts w:cs="B Jadid"/>
          <w:b/>
          <w:bCs/>
          <w:sz w:val="40"/>
          <w:szCs w:val="40"/>
          <w:lang w:bidi="fa-IR"/>
        </w:rPr>
      </w:pPr>
    </w:p>
    <w:p w:rsidR="00946AFA" w:rsidRPr="007307C3" w:rsidRDefault="00946AFA" w:rsidP="006C1847">
      <w:pPr>
        <w:spacing w:after="0"/>
        <w:ind w:left="720" w:right="686" w:hanging="426"/>
        <w:jc w:val="center"/>
        <w:rPr>
          <w:b/>
          <w:bCs/>
          <w:rtl/>
          <w:lang w:bidi="fa-IR"/>
        </w:rPr>
      </w:pPr>
    </w:p>
    <w:tbl>
      <w:tblPr>
        <w:tblStyle w:val="TableGrid"/>
        <w:tblW w:w="3958" w:type="dxa"/>
        <w:tblInd w:w="261" w:type="dxa"/>
        <w:shd w:val="clear" w:color="auto" w:fill="FBD4B4" w:themeFill="accent6" w:themeFillTint="66"/>
        <w:tblLayout w:type="fixed"/>
        <w:tblLook w:val="04A0" w:firstRow="1" w:lastRow="0" w:firstColumn="1" w:lastColumn="0" w:noHBand="0" w:noVBand="1"/>
      </w:tblPr>
      <w:tblGrid>
        <w:gridCol w:w="2399"/>
        <w:gridCol w:w="1559"/>
      </w:tblGrid>
      <w:tr w:rsidR="00B072F8" w:rsidRPr="007307C3" w:rsidTr="00B072F8">
        <w:trPr>
          <w:trHeight w:val="740"/>
        </w:trPr>
        <w:tc>
          <w:tcPr>
            <w:tcW w:w="3958" w:type="dxa"/>
            <w:gridSpan w:val="2"/>
            <w:shd w:val="clear" w:color="auto" w:fill="FBD4B4" w:themeFill="accent6" w:themeFillTint="66"/>
          </w:tcPr>
          <w:p w:rsidR="00B072F8" w:rsidRDefault="00B072F8" w:rsidP="001B3822">
            <w:pPr>
              <w:bidi/>
              <w:ind w:right="306"/>
              <w:jc w:val="center"/>
              <w:rPr>
                <w:rFonts w:cs="2  Nazanin"/>
                <w:b/>
                <w:bCs/>
                <w:rtl/>
                <w:lang w:bidi="fa-IR"/>
              </w:rPr>
            </w:pPr>
            <w:r w:rsidRPr="006104A2">
              <w:rPr>
                <w:rFonts w:cs="2  Nazanin" w:hint="cs"/>
                <w:b/>
                <w:bCs/>
                <w:rtl/>
                <w:lang w:bidi="fa-IR"/>
              </w:rPr>
              <w:t xml:space="preserve">شناسنامه پمفلت آموزشی </w:t>
            </w:r>
          </w:p>
          <w:p w:rsidR="00B072F8" w:rsidRPr="006104A2" w:rsidRDefault="00B072F8" w:rsidP="00B072F8">
            <w:pPr>
              <w:bidi/>
              <w:ind w:right="306"/>
              <w:jc w:val="center"/>
              <w:rPr>
                <w:rFonts w:cs="2  Nazanin"/>
                <w:b/>
                <w:bCs/>
                <w:lang w:bidi="fa-IR"/>
              </w:rPr>
            </w:pPr>
            <w:r w:rsidRPr="006104A2">
              <w:rPr>
                <w:rFonts w:cs="2  Nazanin"/>
                <w:lang w:bidi="fa-IR"/>
              </w:rPr>
              <w:t>QM.SH.PA.3</w:t>
            </w:r>
            <w:r>
              <w:rPr>
                <w:rFonts w:cs="2  Nazanin"/>
                <w:lang w:bidi="fa-IR"/>
              </w:rPr>
              <w:t>2</w:t>
            </w:r>
            <w:r>
              <w:rPr>
                <w:rFonts w:cs="2  Nazanin" w:hint="cs"/>
                <w:rtl/>
                <w:lang w:bidi="fa-IR"/>
              </w:rPr>
              <w:t>:</w:t>
            </w:r>
            <w:r w:rsidRPr="006104A2">
              <w:rPr>
                <w:rFonts w:cs="2  Nazanin" w:hint="cs"/>
                <w:b/>
                <w:bCs/>
                <w:rtl/>
                <w:lang w:bidi="fa-IR"/>
              </w:rPr>
              <w:t xml:space="preserve"> کد </w:t>
            </w:r>
          </w:p>
          <w:p w:rsidR="00B072F8" w:rsidRPr="006104A2" w:rsidRDefault="00B072F8" w:rsidP="001B3822">
            <w:pPr>
              <w:bidi/>
              <w:ind w:right="306"/>
              <w:jc w:val="center"/>
              <w:rPr>
                <w:rFonts w:cs="2  Nazanin"/>
                <w:lang w:bidi="fa-IR"/>
              </w:rPr>
            </w:pPr>
          </w:p>
        </w:tc>
      </w:tr>
      <w:tr w:rsidR="00B072F8" w:rsidRPr="007307C3" w:rsidTr="00B072F8">
        <w:trPr>
          <w:trHeight w:val="258"/>
        </w:trPr>
        <w:tc>
          <w:tcPr>
            <w:tcW w:w="2399" w:type="dxa"/>
            <w:shd w:val="clear" w:color="auto" w:fill="FBD4B4" w:themeFill="accent6" w:themeFillTint="66"/>
          </w:tcPr>
          <w:p w:rsidR="00B072F8" w:rsidRPr="006104A2" w:rsidRDefault="00B072F8" w:rsidP="001B3822">
            <w:pPr>
              <w:bidi/>
              <w:ind w:left="294" w:right="304"/>
              <w:jc w:val="center"/>
              <w:rPr>
                <w:rFonts w:cs="2  Nazanin" w:hint="cs"/>
                <w:b/>
                <w:bCs/>
                <w:sz w:val="18"/>
                <w:szCs w:val="18"/>
                <w:rtl/>
                <w:lang w:bidi="fa-IR"/>
              </w:rPr>
            </w:pPr>
            <w:r>
              <w:rPr>
                <w:rFonts w:cs="2  Nazanin" w:hint="cs"/>
                <w:b/>
                <w:bCs/>
                <w:sz w:val="18"/>
                <w:szCs w:val="18"/>
                <w:rtl/>
                <w:lang w:bidi="fa-IR"/>
              </w:rPr>
              <w:t>نارسایی احتقانی قلب</w:t>
            </w:r>
          </w:p>
        </w:tc>
        <w:tc>
          <w:tcPr>
            <w:tcW w:w="1559" w:type="dxa"/>
            <w:shd w:val="clear" w:color="auto" w:fill="FBD4B4" w:themeFill="accent6" w:themeFillTint="66"/>
          </w:tcPr>
          <w:p w:rsidR="00B072F8" w:rsidRPr="006104A2" w:rsidRDefault="00B072F8" w:rsidP="001B3822">
            <w:pPr>
              <w:ind w:right="686"/>
              <w:jc w:val="center"/>
              <w:rPr>
                <w:rFonts w:cs="2  Nazanin"/>
                <w:b/>
                <w:bCs/>
                <w:sz w:val="18"/>
                <w:szCs w:val="18"/>
                <w:lang w:bidi="fa-IR"/>
              </w:rPr>
            </w:pPr>
            <w:r w:rsidRPr="006104A2">
              <w:rPr>
                <w:rFonts w:cs="2  Nazanin" w:hint="cs"/>
                <w:b/>
                <w:bCs/>
                <w:sz w:val="18"/>
                <w:szCs w:val="18"/>
                <w:rtl/>
                <w:lang w:bidi="fa-IR"/>
              </w:rPr>
              <w:t>عنوان</w:t>
            </w:r>
          </w:p>
        </w:tc>
      </w:tr>
      <w:tr w:rsidR="00B072F8" w:rsidRPr="007307C3" w:rsidTr="00B072F8">
        <w:trPr>
          <w:trHeight w:val="271"/>
        </w:trPr>
        <w:tc>
          <w:tcPr>
            <w:tcW w:w="2399" w:type="dxa"/>
            <w:shd w:val="clear" w:color="auto" w:fill="FBD4B4" w:themeFill="accent6" w:themeFillTint="66"/>
          </w:tcPr>
          <w:p w:rsidR="00B072F8" w:rsidRPr="006104A2" w:rsidRDefault="00B072F8" w:rsidP="001B3822">
            <w:pPr>
              <w:ind w:right="-108"/>
              <w:jc w:val="center"/>
              <w:rPr>
                <w:rFonts w:cs="2  Nazanin"/>
                <w:b/>
                <w:bCs/>
                <w:sz w:val="18"/>
                <w:szCs w:val="18"/>
                <w:lang w:bidi="fa-IR"/>
              </w:rPr>
            </w:pPr>
            <w:r w:rsidRPr="006104A2">
              <w:rPr>
                <w:rFonts w:cs="2  Nazanin" w:hint="cs"/>
                <w:b/>
                <w:bCs/>
                <w:sz w:val="18"/>
                <w:szCs w:val="18"/>
                <w:rtl/>
                <w:lang w:bidi="fa-IR"/>
              </w:rPr>
              <w:t>رحیمه محمدی</w:t>
            </w:r>
          </w:p>
        </w:tc>
        <w:tc>
          <w:tcPr>
            <w:tcW w:w="1559" w:type="dxa"/>
            <w:shd w:val="clear" w:color="auto" w:fill="FBD4B4" w:themeFill="accent6" w:themeFillTint="66"/>
          </w:tcPr>
          <w:p w:rsidR="00B072F8" w:rsidRPr="006104A2" w:rsidRDefault="00B072F8" w:rsidP="001B3822">
            <w:pPr>
              <w:ind w:right="686"/>
              <w:jc w:val="center"/>
              <w:rPr>
                <w:rFonts w:cs="2  Nazanin"/>
                <w:b/>
                <w:bCs/>
                <w:sz w:val="18"/>
                <w:szCs w:val="18"/>
                <w:lang w:bidi="fa-IR"/>
              </w:rPr>
            </w:pPr>
            <w:r w:rsidRPr="006104A2">
              <w:rPr>
                <w:rFonts w:cs="2  Nazanin" w:hint="cs"/>
                <w:b/>
                <w:bCs/>
                <w:sz w:val="18"/>
                <w:szCs w:val="18"/>
                <w:rtl/>
                <w:lang w:bidi="fa-IR"/>
              </w:rPr>
              <w:t>تهیه کننده</w:t>
            </w:r>
          </w:p>
        </w:tc>
      </w:tr>
      <w:tr w:rsidR="00B072F8" w:rsidRPr="007307C3" w:rsidTr="00B072F8">
        <w:trPr>
          <w:trHeight w:val="259"/>
        </w:trPr>
        <w:tc>
          <w:tcPr>
            <w:tcW w:w="2399" w:type="dxa"/>
            <w:shd w:val="clear" w:color="auto" w:fill="FBD4B4" w:themeFill="accent6" w:themeFillTint="66"/>
          </w:tcPr>
          <w:p w:rsidR="00B072F8" w:rsidRPr="006104A2" w:rsidRDefault="00B072F8" w:rsidP="001B3822">
            <w:pPr>
              <w:ind w:right="34"/>
              <w:jc w:val="center"/>
              <w:rPr>
                <w:rFonts w:cs="2  Nazanin"/>
                <w:b/>
                <w:bCs/>
                <w:sz w:val="18"/>
                <w:szCs w:val="18"/>
                <w:lang w:bidi="fa-IR"/>
              </w:rPr>
            </w:pPr>
            <w:r w:rsidRPr="006104A2">
              <w:rPr>
                <w:rFonts w:cs="2  Nazanin" w:hint="cs"/>
                <w:b/>
                <w:bCs/>
                <w:sz w:val="18"/>
                <w:szCs w:val="18"/>
                <w:rtl/>
                <w:lang w:bidi="fa-IR"/>
              </w:rPr>
              <w:t>کمیته آموزش به بیمار</w:t>
            </w:r>
          </w:p>
        </w:tc>
        <w:tc>
          <w:tcPr>
            <w:tcW w:w="1559" w:type="dxa"/>
            <w:shd w:val="clear" w:color="auto" w:fill="FBD4B4" w:themeFill="accent6" w:themeFillTint="66"/>
          </w:tcPr>
          <w:p w:rsidR="00B072F8" w:rsidRPr="006104A2" w:rsidRDefault="00B072F8" w:rsidP="001B3822">
            <w:pPr>
              <w:ind w:right="686"/>
              <w:jc w:val="center"/>
              <w:rPr>
                <w:rFonts w:cs="2  Nazanin"/>
                <w:b/>
                <w:bCs/>
                <w:sz w:val="18"/>
                <w:szCs w:val="18"/>
                <w:lang w:bidi="fa-IR"/>
              </w:rPr>
            </w:pPr>
            <w:r w:rsidRPr="006104A2">
              <w:rPr>
                <w:rFonts w:cs="2  Nazanin" w:hint="cs"/>
                <w:b/>
                <w:bCs/>
                <w:sz w:val="18"/>
                <w:szCs w:val="18"/>
                <w:rtl/>
                <w:lang w:bidi="fa-IR"/>
              </w:rPr>
              <w:t>تایید کننده</w:t>
            </w:r>
          </w:p>
        </w:tc>
      </w:tr>
      <w:tr w:rsidR="00B072F8" w:rsidRPr="007307C3" w:rsidTr="00B072F8">
        <w:trPr>
          <w:trHeight w:val="259"/>
        </w:trPr>
        <w:tc>
          <w:tcPr>
            <w:tcW w:w="2399" w:type="dxa"/>
            <w:shd w:val="clear" w:color="auto" w:fill="FBD4B4" w:themeFill="accent6" w:themeFillTint="66"/>
          </w:tcPr>
          <w:p w:rsidR="00B072F8" w:rsidRPr="006104A2" w:rsidRDefault="00B072F8" w:rsidP="001B3822">
            <w:pPr>
              <w:ind w:right="34"/>
              <w:jc w:val="center"/>
              <w:rPr>
                <w:rFonts w:cs="2  Nazanin"/>
                <w:b/>
                <w:bCs/>
                <w:sz w:val="18"/>
                <w:szCs w:val="18"/>
                <w:lang w:bidi="fa-IR"/>
              </w:rPr>
            </w:pPr>
            <w:r w:rsidRPr="006104A2">
              <w:rPr>
                <w:rFonts w:cs="2  Nazanin" w:hint="cs"/>
                <w:b/>
                <w:bCs/>
                <w:sz w:val="18"/>
                <w:szCs w:val="18"/>
                <w:rtl/>
                <w:lang w:bidi="fa-IR"/>
              </w:rPr>
              <w:t>1399</w:t>
            </w:r>
            <w:r>
              <w:rPr>
                <w:rFonts w:cs="2  Nazanin" w:hint="cs"/>
                <w:b/>
                <w:bCs/>
                <w:sz w:val="18"/>
                <w:szCs w:val="18"/>
                <w:rtl/>
                <w:lang w:bidi="fa-IR"/>
              </w:rPr>
              <w:t>آذر</w:t>
            </w:r>
          </w:p>
        </w:tc>
        <w:tc>
          <w:tcPr>
            <w:tcW w:w="1559" w:type="dxa"/>
            <w:shd w:val="clear" w:color="auto" w:fill="FBD4B4" w:themeFill="accent6" w:themeFillTint="66"/>
          </w:tcPr>
          <w:p w:rsidR="00B072F8" w:rsidRPr="006104A2" w:rsidRDefault="00B072F8" w:rsidP="001B3822">
            <w:pPr>
              <w:ind w:right="686"/>
              <w:jc w:val="center"/>
              <w:rPr>
                <w:rFonts w:cs="2  Nazanin"/>
                <w:b/>
                <w:bCs/>
                <w:sz w:val="18"/>
                <w:szCs w:val="18"/>
                <w:lang w:bidi="fa-IR"/>
              </w:rPr>
            </w:pPr>
            <w:r w:rsidRPr="006104A2">
              <w:rPr>
                <w:rFonts w:cs="2  Nazanin" w:hint="cs"/>
                <w:b/>
                <w:bCs/>
                <w:sz w:val="18"/>
                <w:szCs w:val="18"/>
                <w:rtl/>
                <w:lang w:bidi="fa-IR"/>
              </w:rPr>
              <w:t xml:space="preserve">سال تهیه  </w:t>
            </w:r>
          </w:p>
        </w:tc>
      </w:tr>
      <w:tr w:rsidR="00B072F8" w:rsidRPr="007307C3" w:rsidTr="00B072F8">
        <w:trPr>
          <w:trHeight w:val="1209"/>
        </w:trPr>
        <w:tc>
          <w:tcPr>
            <w:tcW w:w="2399" w:type="dxa"/>
            <w:shd w:val="clear" w:color="auto" w:fill="FBD4B4" w:themeFill="accent6" w:themeFillTint="66"/>
          </w:tcPr>
          <w:p w:rsidR="00B072F8" w:rsidRPr="006104A2" w:rsidRDefault="00B072F8" w:rsidP="001B3822">
            <w:pPr>
              <w:ind w:right="34"/>
              <w:jc w:val="right"/>
              <w:rPr>
                <w:rFonts w:cs="2  Nazanin"/>
                <w:b/>
                <w:bCs/>
                <w:sz w:val="18"/>
                <w:szCs w:val="18"/>
                <w:rtl/>
                <w:lang w:bidi="fa-IR"/>
              </w:rPr>
            </w:pPr>
            <w:r w:rsidRPr="006104A2">
              <w:rPr>
                <w:rFonts w:cs="2  Nazanin" w:hint="cs"/>
                <w:b/>
                <w:bCs/>
                <w:sz w:val="18"/>
                <w:szCs w:val="18"/>
                <w:rtl/>
                <w:lang w:bidi="fa-IR"/>
              </w:rPr>
              <w:t>دکتر شقایق چشم خروشان( متخصص قلب)</w:t>
            </w:r>
          </w:p>
          <w:p w:rsidR="00B072F8" w:rsidRPr="006104A2" w:rsidRDefault="00B072F8" w:rsidP="001B3822">
            <w:pPr>
              <w:ind w:right="34"/>
              <w:jc w:val="right"/>
              <w:rPr>
                <w:rFonts w:cs="2  Nazanin"/>
                <w:b/>
                <w:bCs/>
                <w:sz w:val="18"/>
                <w:szCs w:val="18"/>
                <w:rtl/>
                <w:lang w:bidi="fa-IR"/>
              </w:rPr>
            </w:pPr>
            <w:r w:rsidRPr="006104A2">
              <w:rPr>
                <w:rFonts w:cs="2  Nazanin" w:hint="cs"/>
                <w:b/>
                <w:bCs/>
                <w:sz w:val="18"/>
                <w:szCs w:val="18"/>
                <w:rtl/>
                <w:lang w:bidi="fa-IR"/>
              </w:rPr>
              <w:t xml:space="preserve">مهدیه اباذری ( سوپروایزر آموزشی ) </w:t>
            </w:r>
          </w:p>
        </w:tc>
        <w:tc>
          <w:tcPr>
            <w:tcW w:w="1559" w:type="dxa"/>
            <w:shd w:val="clear" w:color="auto" w:fill="FBD4B4" w:themeFill="accent6" w:themeFillTint="66"/>
          </w:tcPr>
          <w:p w:rsidR="00B072F8" w:rsidRPr="006104A2" w:rsidRDefault="00B072F8" w:rsidP="001B3822">
            <w:pPr>
              <w:ind w:right="34"/>
              <w:jc w:val="center"/>
              <w:rPr>
                <w:rFonts w:cs="2  Nazanin"/>
                <w:b/>
                <w:bCs/>
                <w:sz w:val="18"/>
                <w:szCs w:val="18"/>
                <w:rtl/>
                <w:lang w:bidi="fa-IR"/>
              </w:rPr>
            </w:pPr>
          </w:p>
          <w:p w:rsidR="00B072F8" w:rsidRPr="006104A2" w:rsidRDefault="00B072F8" w:rsidP="001B3822">
            <w:pPr>
              <w:ind w:right="34"/>
              <w:jc w:val="center"/>
              <w:rPr>
                <w:rFonts w:cs="2  Nazanin"/>
                <w:b/>
                <w:bCs/>
                <w:sz w:val="18"/>
                <w:szCs w:val="18"/>
                <w:rtl/>
                <w:lang w:bidi="fa-IR"/>
              </w:rPr>
            </w:pPr>
          </w:p>
          <w:p w:rsidR="00B072F8" w:rsidRPr="006104A2" w:rsidRDefault="00B072F8" w:rsidP="001B3822">
            <w:pPr>
              <w:ind w:right="34"/>
              <w:rPr>
                <w:rFonts w:cs="2  Nazanin"/>
                <w:b/>
                <w:bCs/>
                <w:sz w:val="18"/>
                <w:szCs w:val="18"/>
                <w:rtl/>
                <w:lang w:bidi="fa-IR"/>
              </w:rPr>
            </w:pPr>
            <w:r w:rsidRPr="006104A2">
              <w:rPr>
                <w:rFonts w:cs="2  Nazanin" w:hint="cs"/>
                <w:b/>
                <w:bCs/>
                <w:sz w:val="18"/>
                <w:szCs w:val="18"/>
                <w:rtl/>
                <w:lang w:bidi="fa-IR"/>
              </w:rPr>
              <w:t xml:space="preserve">ناظرکیفی      </w:t>
            </w:r>
          </w:p>
          <w:p w:rsidR="00B072F8" w:rsidRPr="006104A2" w:rsidRDefault="00B072F8" w:rsidP="001B3822">
            <w:pPr>
              <w:ind w:right="34"/>
              <w:jc w:val="center"/>
              <w:rPr>
                <w:rFonts w:cs="2  Nazanin"/>
                <w:b/>
                <w:bCs/>
                <w:sz w:val="18"/>
                <w:szCs w:val="18"/>
                <w:rtl/>
                <w:lang w:bidi="fa-IR"/>
              </w:rPr>
            </w:pPr>
          </w:p>
          <w:p w:rsidR="00B072F8" w:rsidRPr="006104A2" w:rsidRDefault="00B072F8" w:rsidP="001B3822">
            <w:pPr>
              <w:ind w:right="34"/>
              <w:jc w:val="center"/>
              <w:rPr>
                <w:rFonts w:cs="2  Nazanin"/>
                <w:b/>
                <w:bCs/>
                <w:sz w:val="18"/>
                <w:szCs w:val="18"/>
                <w:lang w:bidi="fa-IR"/>
              </w:rPr>
            </w:pPr>
          </w:p>
          <w:p w:rsidR="00B072F8" w:rsidRPr="006104A2" w:rsidRDefault="00B072F8" w:rsidP="001B3822">
            <w:pPr>
              <w:ind w:right="686"/>
              <w:jc w:val="center"/>
              <w:rPr>
                <w:rFonts w:cs="2  Nazanin"/>
                <w:b/>
                <w:bCs/>
                <w:sz w:val="18"/>
                <w:szCs w:val="18"/>
                <w:rtl/>
                <w:lang w:bidi="fa-IR"/>
              </w:rPr>
            </w:pPr>
          </w:p>
        </w:tc>
      </w:tr>
    </w:tbl>
    <w:p w:rsidR="004F48C6" w:rsidRDefault="004F48C6" w:rsidP="003231D1">
      <w:pPr>
        <w:spacing w:after="0"/>
        <w:ind w:left="294" w:right="686"/>
        <w:jc w:val="center"/>
        <w:rPr>
          <w:b/>
          <w:bCs/>
          <w:sz w:val="18"/>
          <w:szCs w:val="18"/>
          <w:rtl/>
          <w:lang w:bidi="fa-IR"/>
        </w:rPr>
      </w:pPr>
    </w:p>
    <w:p w:rsidR="004F48C6" w:rsidRDefault="004F48C6" w:rsidP="003231D1">
      <w:pPr>
        <w:spacing w:after="0"/>
        <w:ind w:left="294" w:right="686"/>
        <w:jc w:val="center"/>
        <w:rPr>
          <w:b/>
          <w:bCs/>
          <w:sz w:val="18"/>
          <w:szCs w:val="18"/>
          <w:rtl/>
          <w:lang w:bidi="fa-IR"/>
        </w:rPr>
      </w:pPr>
    </w:p>
    <w:p w:rsidR="004F48C6" w:rsidRDefault="004F48C6" w:rsidP="003231D1">
      <w:pPr>
        <w:spacing w:after="0"/>
        <w:ind w:left="294" w:right="686"/>
        <w:jc w:val="center"/>
        <w:rPr>
          <w:b/>
          <w:bCs/>
          <w:sz w:val="18"/>
          <w:szCs w:val="18"/>
          <w:rtl/>
          <w:lang w:bidi="fa-IR"/>
        </w:rPr>
      </w:pPr>
    </w:p>
    <w:p w:rsidR="00946AFA" w:rsidRDefault="00946AFA" w:rsidP="00FE5E6A">
      <w:pPr>
        <w:spacing w:after="0"/>
        <w:ind w:left="294" w:right="283"/>
        <w:jc w:val="right"/>
        <w:rPr>
          <w:b/>
          <w:bCs/>
          <w:sz w:val="24"/>
          <w:szCs w:val="24"/>
          <w:rtl/>
          <w:lang w:bidi="fa-IR"/>
        </w:rPr>
      </w:pPr>
      <w:r w:rsidRPr="00FE5E6A">
        <w:rPr>
          <w:rFonts w:hint="cs"/>
          <w:b/>
          <w:bCs/>
          <w:sz w:val="24"/>
          <w:szCs w:val="24"/>
          <w:rtl/>
          <w:lang w:bidi="fa-IR"/>
        </w:rPr>
        <w:t>منابع:</w:t>
      </w:r>
      <w:bookmarkStart w:id="0" w:name="_GoBack"/>
      <w:bookmarkEnd w:id="0"/>
    </w:p>
    <w:p w:rsidR="00621F18" w:rsidRPr="00B072F8" w:rsidRDefault="00621F18" w:rsidP="00621F18">
      <w:pPr>
        <w:pStyle w:val="ListParagraph"/>
        <w:numPr>
          <w:ilvl w:val="0"/>
          <w:numId w:val="10"/>
        </w:numPr>
        <w:bidi w:val="0"/>
        <w:spacing w:after="0"/>
        <w:ind w:right="283"/>
        <w:rPr>
          <w:sz w:val="18"/>
          <w:szCs w:val="18"/>
        </w:rPr>
      </w:pPr>
      <w:proofErr w:type="spellStart"/>
      <w:r w:rsidRPr="00B072F8">
        <w:rPr>
          <w:sz w:val="18"/>
          <w:szCs w:val="18"/>
        </w:rPr>
        <w:t>Smeltzer</w:t>
      </w:r>
      <w:proofErr w:type="spellEnd"/>
      <w:r w:rsidRPr="00B072F8">
        <w:rPr>
          <w:sz w:val="18"/>
          <w:szCs w:val="18"/>
        </w:rPr>
        <w:t xml:space="preserve"> </w:t>
      </w:r>
      <w:proofErr w:type="spellStart"/>
      <w:r w:rsidRPr="00B072F8">
        <w:rPr>
          <w:sz w:val="18"/>
          <w:szCs w:val="18"/>
        </w:rPr>
        <w:t>SC</w:t>
      </w:r>
      <w:proofErr w:type="gramStart"/>
      <w:r w:rsidRPr="00B072F8">
        <w:rPr>
          <w:sz w:val="18"/>
          <w:szCs w:val="18"/>
        </w:rPr>
        <w:t>,Bare</w:t>
      </w:r>
      <w:proofErr w:type="spellEnd"/>
      <w:proofErr w:type="gramEnd"/>
      <w:r w:rsidRPr="00B072F8">
        <w:rPr>
          <w:sz w:val="18"/>
          <w:szCs w:val="18"/>
        </w:rPr>
        <w:t xml:space="preserve"> </w:t>
      </w:r>
      <w:proofErr w:type="spellStart"/>
      <w:r w:rsidRPr="00B072F8">
        <w:rPr>
          <w:sz w:val="18"/>
          <w:szCs w:val="18"/>
        </w:rPr>
        <w:t>BG,Hinkle</w:t>
      </w:r>
      <w:proofErr w:type="spellEnd"/>
      <w:r w:rsidRPr="00B072F8">
        <w:rPr>
          <w:sz w:val="18"/>
          <w:szCs w:val="18"/>
        </w:rPr>
        <w:t xml:space="preserve"> JL, </w:t>
      </w:r>
      <w:proofErr w:type="spellStart"/>
      <w:r w:rsidRPr="00B072F8">
        <w:rPr>
          <w:sz w:val="18"/>
          <w:szCs w:val="18"/>
        </w:rPr>
        <w:t>CheeverKH.Medical</w:t>
      </w:r>
      <w:proofErr w:type="spellEnd"/>
      <w:r w:rsidRPr="00B072F8">
        <w:rPr>
          <w:sz w:val="18"/>
          <w:szCs w:val="18"/>
        </w:rPr>
        <w:t xml:space="preserve"> –surgical Nursing.12thed. Michigan: Lippincott</w:t>
      </w:r>
      <w:proofErr w:type="gramStart"/>
      <w:r w:rsidRPr="00B072F8">
        <w:rPr>
          <w:sz w:val="18"/>
          <w:szCs w:val="18"/>
        </w:rPr>
        <w:t>;2012</w:t>
      </w:r>
      <w:proofErr w:type="gramEnd"/>
      <w:r w:rsidRPr="00B072F8">
        <w:rPr>
          <w:sz w:val="18"/>
          <w:szCs w:val="18"/>
        </w:rPr>
        <w:t>.</w:t>
      </w:r>
    </w:p>
    <w:p w:rsidR="00621F18" w:rsidRPr="00B072F8" w:rsidRDefault="00621F18" w:rsidP="00621F18">
      <w:pPr>
        <w:pStyle w:val="ListParagraph"/>
        <w:numPr>
          <w:ilvl w:val="0"/>
          <w:numId w:val="10"/>
        </w:numPr>
        <w:bidi w:val="0"/>
        <w:spacing w:after="0"/>
        <w:ind w:right="283"/>
        <w:rPr>
          <w:sz w:val="18"/>
          <w:szCs w:val="18"/>
        </w:rPr>
      </w:pPr>
      <w:proofErr w:type="spellStart"/>
      <w:r w:rsidRPr="00B072F8">
        <w:rPr>
          <w:sz w:val="18"/>
          <w:szCs w:val="18"/>
        </w:rPr>
        <w:t>Urden</w:t>
      </w:r>
      <w:proofErr w:type="spellEnd"/>
      <w:r w:rsidRPr="00B072F8">
        <w:rPr>
          <w:sz w:val="18"/>
          <w:szCs w:val="18"/>
        </w:rPr>
        <w:t xml:space="preserve"> </w:t>
      </w:r>
      <w:proofErr w:type="spellStart"/>
      <w:r w:rsidRPr="00B072F8">
        <w:rPr>
          <w:sz w:val="18"/>
          <w:szCs w:val="18"/>
        </w:rPr>
        <w:t>LD</w:t>
      </w:r>
      <w:proofErr w:type="gramStart"/>
      <w:r w:rsidRPr="00B072F8">
        <w:rPr>
          <w:sz w:val="18"/>
          <w:szCs w:val="18"/>
        </w:rPr>
        <w:t>,Stacy</w:t>
      </w:r>
      <w:proofErr w:type="spellEnd"/>
      <w:proofErr w:type="gramEnd"/>
      <w:r w:rsidRPr="00B072F8">
        <w:rPr>
          <w:sz w:val="18"/>
          <w:szCs w:val="18"/>
        </w:rPr>
        <w:t xml:space="preserve"> KM, Lough </w:t>
      </w:r>
      <w:proofErr w:type="spellStart"/>
      <w:r w:rsidRPr="00B072F8">
        <w:rPr>
          <w:sz w:val="18"/>
          <w:szCs w:val="18"/>
        </w:rPr>
        <w:t>ME.Th</w:t>
      </w:r>
      <w:r w:rsidR="00E37F08" w:rsidRPr="00B072F8">
        <w:rPr>
          <w:sz w:val="18"/>
          <w:szCs w:val="18"/>
        </w:rPr>
        <w:t>elans</w:t>
      </w:r>
      <w:proofErr w:type="spellEnd"/>
      <w:r w:rsidR="00E37F08" w:rsidRPr="00B072F8">
        <w:rPr>
          <w:sz w:val="18"/>
          <w:szCs w:val="18"/>
        </w:rPr>
        <w:t xml:space="preserve"> Critical Care Nursing: Diagnosis and Management. 6</w:t>
      </w:r>
      <w:r w:rsidR="00E37F08" w:rsidRPr="00B072F8">
        <w:rPr>
          <w:sz w:val="18"/>
          <w:szCs w:val="18"/>
          <w:vertAlign w:val="superscript"/>
        </w:rPr>
        <w:t>th</w:t>
      </w:r>
      <w:r w:rsidR="00E37F08" w:rsidRPr="00B072F8">
        <w:rPr>
          <w:sz w:val="18"/>
          <w:szCs w:val="18"/>
        </w:rPr>
        <w:t xml:space="preserve"> ed.st. </w:t>
      </w:r>
      <w:proofErr w:type="gramStart"/>
      <w:r w:rsidR="00E37F08" w:rsidRPr="00B072F8">
        <w:rPr>
          <w:sz w:val="18"/>
          <w:szCs w:val="18"/>
        </w:rPr>
        <w:t>Louis :</w:t>
      </w:r>
      <w:proofErr w:type="gramEnd"/>
      <w:r w:rsidR="00E37F08" w:rsidRPr="00B072F8">
        <w:rPr>
          <w:sz w:val="18"/>
          <w:szCs w:val="18"/>
        </w:rPr>
        <w:t xml:space="preserve"> Mosby; 2010.</w:t>
      </w:r>
    </w:p>
    <w:p w:rsidR="00A6606F" w:rsidRDefault="00A6606F" w:rsidP="00FE5E6A">
      <w:pPr>
        <w:spacing w:after="0"/>
        <w:ind w:left="294" w:right="283"/>
        <w:jc w:val="right"/>
        <w:rPr>
          <w:b/>
          <w:bCs/>
          <w:sz w:val="24"/>
          <w:szCs w:val="24"/>
          <w:rtl/>
          <w:lang w:bidi="fa-IR"/>
        </w:rPr>
      </w:pPr>
    </w:p>
    <w:p w:rsidR="00A6606F" w:rsidRDefault="004C05FA" w:rsidP="00FE5E6A">
      <w:pPr>
        <w:spacing w:after="0"/>
        <w:ind w:left="294" w:right="283"/>
        <w:jc w:val="right"/>
        <w:rPr>
          <w:b/>
          <w:bCs/>
          <w:sz w:val="24"/>
          <w:szCs w:val="24"/>
          <w:rtl/>
          <w:lang w:bidi="fa-IR"/>
        </w:rPr>
      </w:pPr>
      <w:r>
        <w:rPr>
          <w:b/>
          <w:bCs/>
          <w:noProof/>
          <w:sz w:val="24"/>
          <w:szCs w:val="24"/>
          <w:rtl/>
        </w:rPr>
        <w:lastRenderedPageBreak/>
        <w:drawing>
          <wp:inline distT="0" distB="0" distL="0" distR="0">
            <wp:extent cx="2393342" cy="1740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6).jpg"/>
                    <pic:cNvPicPr/>
                  </pic:nvPicPr>
                  <pic:blipFill>
                    <a:blip r:embed="rId10">
                      <a:extLst>
                        <a:ext uri="{28A0092B-C50C-407E-A947-70E740481C1C}">
                          <a14:useLocalDpi xmlns:a14="http://schemas.microsoft.com/office/drawing/2010/main" val="0"/>
                        </a:ext>
                      </a:extLst>
                    </a:blip>
                    <a:stretch>
                      <a:fillRect/>
                    </a:stretch>
                  </pic:blipFill>
                  <pic:spPr>
                    <a:xfrm>
                      <a:off x="0" y="0"/>
                      <a:ext cx="2396449" cy="1743075"/>
                    </a:xfrm>
                    <a:prstGeom prst="rect">
                      <a:avLst/>
                    </a:prstGeom>
                  </pic:spPr>
                </pic:pic>
              </a:graphicData>
            </a:graphic>
          </wp:inline>
        </w:drawing>
      </w:r>
    </w:p>
    <w:p w:rsidR="00A6606F" w:rsidRDefault="00A6606F" w:rsidP="00FE5E6A">
      <w:pPr>
        <w:spacing w:after="0"/>
        <w:ind w:left="294" w:right="283"/>
        <w:jc w:val="right"/>
        <w:rPr>
          <w:b/>
          <w:bCs/>
          <w:sz w:val="24"/>
          <w:szCs w:val="24"/>
          <w:rtl/>
          <w:lang w:bidi="fa-IR"/>
        </w:rPr>
      </w:pPr>
    </w:p>
    <w:p w:rsidR="00A6606F" w:rsidRDefault="00A6606F" w:rsidP="00FE5E6A">
      <w:pPr>
        <w:spacing w:after="0"/>
        <w:ind w:left="294" w:right="283"/>
        <w:jc w:val="right"/>
        <w:rPr>
          <w:b/>
          <w:bCs/>
          <w:sz w:val="24"/>
          <w:szCs w:val="24"/>
          <w:rtl/>
          <w:lang w:bidi="fa-IR"/>
        </w:rPr>
      </w:pPr>
    </w:p>
    <w:p w:rsidR="00A6606F" w:rsidRDefault="00A6606F" w:rsidP="004C05FA">
      <w:pPr>
        <w:spacing w:after="0"/>
        <w:ind w:right="283"/>
        <w:jc w:val="right"/>
        <w:rPr>
          <w:b/>
          <w:bCs/>
          <w:sz w:val="24"/>
          <w:szCs w:val="24"/>
          <w:rtl/>
          <w:lang w:bidi="fa-IR"/>
        </w:rPr>
      </w:pPr>
      <w:r>
        <w:rPr>
          <w:rFonts w:hint="cs"/>
          <w:b/>
          <w:bCs/>
          <w:sz w:val="24"/>
          <w:szCs w:val="24"/>
          <w:rtl/>
          <w:lang w:bidi="fa-IR"/>
        </w:rPr>
        <w:t xml:space="preserve">نارسایی احتقانی قلب </w:t>
      </w:r>
      <w:r w:rsidRPr="00A6606F">
        <w:rPr>
          <w:rFonts w:hint="cs"/>
          <w:sz w:val="24"/>
          <w:szCs w:val="24"/>
          <w:rtl/>
          <w:lang w:bidi="fa-IR"/>
        </w:rPr>
        <w:t>حالتی است که در آن قلب قادر به پمپاژ مقادیر کافی خون برای تامین مواد غذایی و اکسیژن بدن نمی باشد. این بیماری یکی از شایعترین علت بستری افراد بالای 65 سال می باشد . علائم نارسایی قلبی در طول هفته ها و ماه ها متعاقب ضعیف تر شدن قلب و توانایی کمتر آن برای پمپ کردن خون متناسب با نیازهای بدن ایجاد می شوند . نارسایی قلب اغلب منجر به بزرگ شدن قلب (بطن چپ) می شود.</w:t>
      </w:r>
      <w:r>
        <w:rPr>
          <w:rFonts w:hint="cs"/>
          <w:b/>
          <w:bCs/>
          <w:sz w:val="24"/>
          <w:szCs w:val="24"/>
          <w:rtl/>
          <w:lang w:bidi="fa-IR"/>
        </w:rPr>
        <w:t xml:space="preserve"> </w:t>
      </w:r>
    </w:p>
    <w:p w:rsidR="00A6606F" w:rsidRDefault="00A6606F" w:rsidP="00A6606F">
      <w:pPr>
        <w:spacing w:after="0"/>
        <w:ind w:left="294" w:right="283"/>
        <w:jc w:val="right"/>
        <w:rPr>
          <w:b/>
          <w:bCs/>
          <w:sz w:val="24"/>
          <w:szCs w:val="24"/>
          <w:rtl/>
          <w:lang w:bidi="fa-IR"/>
        </w:rPr>
      </w:pPr>
    </w:p>
    <w:p w:rsidR="00A6606F" w:rsidRDefault="00A6606F" w:rsidP="00A6606F">
      <w:pPr>
        <w:spacing w:after="0"/>
        <w:ind w:left="294" w:right="283"/>
        <w:jc w:val="right"/>
        <w:rPr>
          <w:b/>
          <w:bCs/>
          <w:color w:val="FF0000"/>
          <w:sz w:val="24"/>
          <w:szCs w:val="24"/>
          <w:rtl/>
          <w:lang w:bidi="fa-IR"/>
        </w:rPr>
      </w:pPr>
      <w:r w:rsidRPr="00A6606F">
        <w:rPr>
          <w:rFonts w:hint="cs"/>
          <w:b/>
          <w:bCs/>
          <w:color w:val="FF0000"/>
          <w:sz w:val="24"/>
          <w:szCs w:val="24"/>
          <w:rtl/>
          <w:lang w:bidi="fa-IR"/>
        </w:rPr>
        <w:t>چه چیزی ممکن است در نارسایی قلب رخ دهد؟</w:t>
      </w:r>
    </w:p>
    <w:p w:rsidR="004C05FA" w:rsidRDefault="00A6606F" w:rsidP="004C05FA">
      <w:pPr>
        <w:pStyle w:val="ListParagraph"/>
        <w:numPr>
          <w:ilvl w:val="0"/>
          <w:numId w:val="4"/>
        </w:numPr>
        <w:spacing w:after="0"/>
        <w:ind w:right="283"/>
        <w:rPr>
          <w:sz w:val="24"/>
          <w:szCs w:val="24"/>
        </w:rPr>
      </w:pPr>
      <w:r w:rsidRPr="000D38E4">
        <w:rPr>
          <w:rFonts w:hint="cs"/>
          <w:sz w:val="24"/>
          <w:szCs w:val="24"/>
          <w:rtl/>
        </w:rPr>
        <w:t>قلب به اندازه کافی خون پمپ نکند.</w:t>
      </w:r>
    </w:p>
    <w:p w:rsidR="004C05FA" w:rsidRPr="004C05FA" w:rsidRDefault="004C05FA" w:rsidP="004C05FA">
      <w:pPr>
        <w:bidi/>
        <w:spacing w:after="0"/>
        <w:ind w:left="654" w:right="283"/>
        <w:rPr>
          <w:sz w:val="24"/>
          <w:szCs w:val="24"/>
        </w:rPr>
      </w:pPr>
    </w:p>
    <w:p w:rsidR="00A6606F" w:rsidRDefault="004C05FA" w:rsidP="00A6606F">
      <w:pPr>
        <w:pStyle w:val="ListParagraph"/>
        <w:numPr>
          <w:ilvl w:val="0"/>
          <w:numId w:val="4"/>
        </w:numPr>
        <w:spacing w:after="0"/>
        <w:ind w:right="283"/>
        <w:rPr>
          <w:sz w:val="24"/>
          <w:szCs w:val="24"/>
        </w:rPr>
      </w:pPr>
      <w:r>
        <w:rPr>
          <w:rFonts w:hint="cs"/>
          <w:sz w:val="24"/>
          <w:szCs w:val="24"/>
          <w:rtl/>
        </w:rPr>
        <w:t>خون به سیاهرگها برگردد</w:t>
      </w:r>
      <w:r>
        <w:rPr>
          <w:sz w:val="24"/>
          <w:szCs w:val="24"/>
        </w:rPr>
        <w:t>.</w:t>
      </w:r>
    </w:p>
    <w:p w:rsidR="004C05FA" w:rsidRPr="004C05FA" w:rsidRDefault="004C05FA" w:rsidP="004C05FA">
      <w:pPr>
        <w:bidi/>
        <w:spacing w:after="0"/>
        <w:ind w:right="283"/>
        <w:rPr>
          <w:sz w:val="24"/>
          <w:szCs w:val="24"/>
        </w:rPr>
      </w:pPr>
    </w:p>
    <w:p w:rsidR="00A6606F" w:rsidRDefault="006A6CDA" w:rsidP="00A6606F">
      <w:pPr>
        <w:pStyle w:val="ListParagraph"/>
        <w:numPr>
          <w:ilvl w:val="0"/>
          <w:numId w:val="4"/>
        </w:numPr>
        <w:spacing w:after="0"/>
        <w:ind w:right="283"/>
        <w:rPr>
          <w:sz w:val="24"/>
          <w:szCs w:val="24"/>
        </w:rPr>
      </w:pPr>
      <w:r w:rsidRPr="000D38E4">
        <w:rPr>
          <w:rFonts w:hint="cs"/>
          <w:sz w:val="24"/>
          <w:szCs w:val="24"/>
          <w:rtl/>
        </w:rPr>
        <w:t>مایعات بدن افزایش یابد و منجر به تورم پاها ، مچ پا و ساق پا گردد که ادم نامیده می شود.</w:t>
      </w:r>
    </w:p>
    <w:p w:rsidR="004C05FA" w:rsidRPr="004C05FA" w:rsidRDefault="004C05FA" w:rsidP="004C05FA">
      <w:pPr>
        <w:bidi/>
        <w:spacing w:after="0"/>
        <w:ind w:right="283"/>
        <w:rPr>
          <w:sz w:val="24"/>
          <w:szCs w:val="24"/>
        </w:rPr>
      </w:pPr>
    </w:p>
    <w:p w:rsidR="006A6CDA" w:rsidRDefault="006A6CDA" w:rsidP="006A6CDA">
      <w:pPr>
        <w:pStyle w:val="ListParagraph"/>
        <w:numPr>
          <w:ilvl w:val="0"/>
          <w:numId w:val="4"/>
        </w:numPr>
        <w:spacing w:after="0"/>
        <w:ind w:right="283"/>
        <w:rPr>
          <w:sz w:val="24"/>
          <w:szCs w:val="24"/>
        </w:rPr>
      </w:pPr>
      <w:r w:rsidRPr="000D38E4">
        <w:rPr>
          <w:rFonts w:hint="cs"/>
          <w:sz w:val="24"/>
          <w:szCs w:val="24"/>
          <w:rtl/>
        </w:rPr>
        <w:t>مایعات در بدن تجمع پیدا کنند.</w:t>
      </w:r>
    </w:p>
    <w:p w:rsidR="004C05FA" w:rsidRPr="004C05FA" w:rsidRDefault="004C05FA" w:rsidP="004C05FA">
      <w:pPr>
        <w:bidi/>
        <w:spacing w:after="0"/>
        <w:ind w:right="283"/>
        <w:rPr>
          <w:sz w:val="24"/>
          <w:szCs w:val="24"/>
        </w:rPr>
      </w:pPr>
    </w:p>
    <w:p w:rsidR="006A6CDA" w:rsidRDefault="006A6CDA" w:rsidP="006A6CDA">
      <w:pPr>
        <w:pStyle w:val="ListParagraph"/>
        <w:numPr>
          <w:ilvl w:val="0"/>
          <w:numId w:val="4"/>
        </w:numPr>
        <w:spacing w:after="0"/>
        <w:ind w:right="283"/>
        <w:rPr>
          <w:sz w:val="24"/>
          <w:szCs w:val="24"/>
        </w:rPr>
      </w:pPr>
      <w:r w:rsidRPr="000D38E4">
        <w:rPr>
          <w:rFonts w:hint="cs"/>
          <w:sz w:val="24"/>
          <w:szCs w:val="24"/>
          <w:rtl/>
        </w:rPr>
        <w:lastRenderedPageBreak/>
        <w:t xml:space="preserve">مایعات در ریه جمع شوند که به آن ادم ریوی گفته می شود. </w:t>
      </w:r>
    </w:p>
    <w:p w:rsidR="004C05FA" w:rsidRPr="004C05FA" w:rsidRDefault="004C05FA" w:rsidP="004C05FA">
      <w:pPr>
        <w:bidi/>
        <w:spacing w:after="0"/>
        <w:ind w:right="283"/>
        <w:rPr>
          <w:sz w:val="24"/>
          <w:szCs w:val="24"/>
        </w:rPr>
      </w:pPr>
    </w:p>
    <w:p w:rsidR="004F48C6" w:rsidRPr="000D38E4" w:rsidRDefault="006A6CDA" w:rsidP="006A6CDA">
      <w:pPr>
        <w:pStyle w:val="ListParagraph"/>
        <w:numPr>
          <w:ilvl w:val="0"/>
          <w:numId w:val="4"/>
        </w:numPr>
        <w:spacing w:after="0"/>
        <w:ind w:right="283"/>
        <w:rPr>
          <w:color w:val="FF0000"/>
          <w:sz w:val="24"/>
          <w:szCs w:val="24"/>
        </w:rPr>
      </w:pPr>
      <w:r w:rsidRPr="000D38E4">
        <w:rPr>
          <w:rFonts w:hint="cs"/>
          <w:sz w:val="24"/>
          <w:szCs w:val="24"/>
          <w:rtl/>
        </w:rPr>
        <w:t>سلول های بدن خون، غذا و اکسیژن به اندازه کافی دریافت نکنند.</w:t>
      </w:r>
    </w:p>
    <w:p w:rsidR="006A6CDA" w:rsidRPr="006A6CDA" w:rsidRDefault="006A6CDA" w:rsidP="006A6CDA">
      <w:pPr>
        <w:pStyle w:val="ListParagraph"/>
        <w:spacing w:after="0"/>
        <w:ind w:left="1014" w:right="283"/>
        <w:rPr>
          <w:b/>
          <w:bCs/>
          <w:color w:val="FF0000"/>
          <w:sz w:val="24"/>
          <w:szCs w:val="24"/>
        </w:rPr>
      </w:pPr>
    </w:p>
    <w:p w:rsidR="006A6CDA" w:rsidRDefault="006A6CDA" w:rsidP="006A6CDA">
      <w:pPr>
        <w:bidi/>
        <w:spacing w:after="0"/>
        <w:ind w:right="283"/>
        <w:rPr>
          <w:b/>
          <w:bCs/>
          <w:color w:val="FF0000"/>
          <w:sz w:val="24"/>
          <w:szCs w:val="24"/>
          <w:rtl/>
        </w:rPr>
      </w:pPr>
      <w:r>
        <w:rPr>
          <w:rFonts w:hint="cs"/>
          <w:b/>
          <w:bCs/>
          <w:color w:val="FF0000"/>
          <w:sz w:val="24"/>
          <w:szCs w:val="24"/>
          <w:rtl/>
        </w:rPr>
        <w:t>دلایل ایجاد نارسایی قلب چیست؟</w:t>
      </w:r>
    </w:p>
    <w:p w:rsidR="006A6CDA" w:rsidRDefault="006A6CDA" w:rsidP="006A6CDA">
      <w:pPr>
        <w:bidi/>
        <w:spacing w:after="0"/>
        <w:ind w:right="283"/>
        <w:rPr>
          <w:b/>
          <w:bCs/>
          <w:color w:val="FF0000"/>
          <w:sz w:val="24"/>
          <w:szCs w:val="24"/>
          <w:rtl/>
        </w:rPr>
      </w:pPr>
    </w:p>
    <w:p w:rsidR="006A6CDA" w:rsidRDefault="006A6CDA" w:rsidP="006A6CDA">
      <w:pPr>
        <w:pStyle w:val="ListParagraph"/>
        <w:numPr>
          <w:ilvl w:val="0"/>
          <w:numId w:val="5"/>
        </w:numPr>
        <w:spacing w:after="0"/>
        <w:ind w:right="283"/>
        <w:rPr>
          <w:sz w:val="24"/>
          <w:szCs w:val="24"/>
        </w:rPr>
      </w:pPr>
      <w:r w:rsidRPr="000D38E4">
        <w:rPr>
          <w:rFonts w:hint="cs"/>
          <w:sz w:val="24"/>
          <w:szCs w:val="24"/>
          <w:rtl/>
        </w:rPr>
        <w:t>عدم اجازه به جریان خون کافی از قلب</w:t>
      </w:r>
      <w:r w:rsidR="004C05FA">
        <w:rPr>
          <w:sz w:val="24"/>
          <w:szCs w:val="24"/>
        </w:rPr>
        <w:t xml:space="preserve"> </w:t>
      </w:r>
      <w:r w:rsidRPr="000D38E4">
        <w:rPr>
          <w:rFonts w:hint="cs"/>
          <w:sz w:val="24"/>
          <w:szCs w:val="24"/>
          <w:rtl/>
        </w:rPr>
        <w:t>ناشی از انسداد سرخرگ ها</w:t>
      </w:r>
    </w:p>
    <w:p w:rsidR="004C05FA" w:rsidRPr="004C05FA" w:rsidRDefault="004C05FA" w:rsidP="004C05FA">
      <w:pPr>
        <w:bidi/>
        <w:spacing w:after="0"/>
        <w:ind w:left="654" w:right="283"/>
        <w:rPr>
          <w:sz w:val="24"/>
          <w:szCs w:val="24"/>
        </w:rPr>
      </w:pPr>
    </w:p>
    <w:p w:rsidR="006A6CDA" w:rsidRDefault="006A6CDA" w:rsidP="006A6CDA">
      <w:pPr>
        <w:pStyle w:val="ListParagraph"/>
        <w:numPr>
          <w:ilvl w:val="0"/>
          <w:numId w:val="5"/>
        </w:numPr>
        <w:spacing w:after="0"/>
        <w:ind w:right="283"/>
        <w:rPr>
          <w:sz w:val="24"/>
          <w:szCs w:val="24"/>
        </w:rPr>
      </w:pPr>
      <w:r w:rsidRPr="000D38E4">
        <w:rPr>
          <w:rFonts w:hint="cs"/>
          <w:sz w:val="24"/>
          <w:szCs w:val="24"/>
          <w:rtl/>
        </w:rPr>
        <w:t>آسیب به عضله قلبی ناشی از حمله قلبی پیشین</w:t>
      </w:r>
    </w:p>
    <w:p w:rsidR="004C05FA" w:rsidRPr="004C05FA" w:rsidRDefault="004C05FA" w:rsidP="004C05FA">
      <w:pPr>
        <w:bidi/>
        <w:spacing w:after="0"/>
        <w:ind w:right="283"/>
        <w:rPr>
          <w:sz w:val="24"/>
          <w:szCs w:val="24"/>
        </w:rPr>
      </w:pPr>
    </w:p>
    <w:p w:rsidR="006A6CDA" w:rsidRDefault="006A6CDA" w:rsidP="006A6CDA">
      <w:pPr>
        <w:pStyle w:val="ListParagraph"/>
        <w:numPr>
          <w:ilvl w:val="0"/>
          <w:numId w:val="5"/>
        </w:numPr>
        <w:spacing w:after="0"/>
        <w:ind w:right="283"/>
        <w:rPr>
          <w:sz w:val="24"/>
          <w:szCs w:val="24"/>
        </w:rPr>
      </w:pPr>
      <w:r w:rsidRPr="000D38E4">
        <w:rPr>
          <w:rFonts w:hint="cs"/>
          <w:sz w:val="24"/>
          <w:szCs w:val="24"/>
          <w:rtl/>
        </w:rPr>
        <w:t>وجود نقص قلبی از زمان تولد</w:t>
      </w:r>
    </w:p>
    <w:p w:rsidR="004C05FA" w:rsidRPr="004C05FA" w:rsidRDefault="004C05FA" w:rsidP="004C05FA">
      <w:pPr>
        <w:bidi/>
        <w:spacing w:after="0"/>
        <w:ind w:right="283"/>
        <w:rPr>
          <w:sz w:val="24"/>
          <w:szCs w:val="24"/>
        </w:rPr>
      </w:pPr>
    </w:p>
    <w:p w:rsidR="006A6CDA" w:rsidRDefault="006A6CDA" w:rsidP="006A6CDA">
      <w:pPr>
        <w:pStyle w:val="ListParagraph"/>
        <w:numPr>
          <w:ilvl w:val="0"/>
          <w:numId w:val="5"/>
        </w:numPr>
        <w:spacing w:after="0"/>
        <w:ind w:right="283"/>
        <w:rPr>
          <w:sz w:val="24"/>
          <w:szCs w:val="24"/>
        </w:rPr>
      </w:pPr>
      <w:r w:rsidRPr="000D38E4">
        <w:rPr>
          <w:rFonts w:hint="cs"/>
          <w:sz w:val="24"/>
          <w:szCs w:val="24"/>
          <w:rtl/>
        </w:rPr>
        <w:t>عفونت قلب و یا دریچه های قلب</w:t>
      </w:r>
    </w:p>
    <w:p w:rsidR="004C05FA" w:rsidRPr="004C05FA" w:rsidRDefault="004C05FA" w:rsidP="004C05FA">
      <w:pPr>
        <w:bidi/>
        <w:spacing w:after="0"/>
        <w:ind w:right="283"/>
        <w:rPr>
          <w:sz w:val="24"/>
          <w:szCs w:val="24"/>
        </w:rPr>
      </w:pPr>
    </w:p>
    <w:p w:rsidR="006A6CDA" w:rsidRDefault="006A6CDA" w:rsidP="006A6CDA">
      <w:pPr>
        <w:pStyle w:val="ListParagraph"/>
        <w:numPr>
          <w:ilvl w:val="0"/>
          <w:numId w:val="5"/>
        </w:numPr>
        <w:spacing w:after="0"/>
        <w:ind w:right="283"/>
        <w:rPr>
          <w:sz w:val="24"/>
          <w:szCs w:val="24"/>
        </w:rPr>
      </w:pPr>
      <w:r w:rsidRPr="000D38E4">
        <w:rPr>
          <w:rFonts w:hint="cs"/>
          <w:sz w:val="24"/>
          <w:szCs w:val="24"/>
          <w:rtl/>
        </w:rPr>
        <w:t>پرفشاری خون</w:t>
      </w:r>
    </w:p>
    <w:p w:rsidR="004C05FA" w:rsidRPr="004C05FA" w:rsidRDefault="004C05FA" w:rsidP="004C05FA">
      <w:pPr>
        <w:pStyle w:val="ListParagraph"/>
        <w:rPr>
          <w:sz w:val="24"/>
          <w:szCs w:val="24"/>
          <w:rtl/>
        </w:rPr>
      </w:pPr>
    </w:p>
    <w:p w:rsidR="004C05FA" w:rsidRPr="000D38E4" w:rsidRDefault="004C05FA" w:rsidP="004C05FA">
      <w:pPr>
        <w:pStyle w:val="ListParagraph"/>
        <w:spacing w:after="0"/>
        <w:ind w:left="1014" w:right="283"/>
        <w:rPr>
          <w:sz w:val="24"/>
          <w:szCs w:val="24"/>
          <w:rtl/>
        </w:rPr>
      </w:pPr>
      <w:r>
        <w:rPr>
          <w:noProof/>
          <w:sz w:val="24"/>
          <w:szCs w:val="24"/>
          <w:rtl/>
          <w:lang w:bidi="ar-SA"/>
        </w:rPr>
        <w:drawing>
          <wp:inline distT="0" distB="0" distL="0" distR="0" wp14:anchorId="7AFCDEA3" wp14:editId="51F60C39">
            <wp:extent cx="1956020" cy="14789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g"/>
                    <pic:cNvPicPr/>
                  </pic:nvPicPr>
                  <pic:blipFill>
                    <a:blip r:embed="rId11">
                      <a:extLst>
                        <a:ext uri="{28A0092B-C50C-407E-A947-70E740481C1C}">
                          <a14:useLocalDpi xmlns:a14="http://schemas.microsoft.com/office/drawing/2010/main" val="0"/>
                        </a:ext>
                      </a:extLst>
                    </a:blip>
                    <a:stretch>
                      <a:fillRect/>
                    </a:stretch>
                  </pic:blipFill>
                  <pic:spPr>
                    <a:xfrm>
                      <a:off x="0" y="0"/>
                      <a:ext cx="1962568" cy="1483894"/>
                    </a:xfrm>
                    <a:prstGeom prst="rect">
                      <a:avLst/>
                    </a:prstGeom>
                  </pic:spPr>
                </pic:pic>
              </a:graphicData>
            </a:graphic>
          </wp:inline>
        </w:drawing>
      </w:r>
    </w:p>
    <w:p w:rsidR="004F48C6" w:rsidRDefault="004F48C6" w:rsidP="006C1847">
      <w:pPr>
        <w:spacing w:after="0"/>
        <w:ind w:left="153"/>
        <w:jc w:val="center"/>
        <w:rPr>
          <w:b/>
          <w:bCs/>
          <w:sz w:val="18"/>
          <w:szCs w:val="18"/>
          <w:rtl/>
          <w:lang w:bidi="fa-IR"/>
        </w:rPr>
      </w:pPr>
    </w:p>
    <w:p w:rsidR="00E37F08" w:rsidRDefault="00E37F08" w:rsidP="006A6CDA">
      <w:pPr>
        <w:bidi/>
        <w:spacing w:after="0"/>
        <w:ind w:left="153"/>
        <w:rPr>
          <w:b/>
          <w:bCs/>
          <w:color w:val="FF0000"/>
          <w:sz w:val="24"/>
          <w:szCs w:val="24"/>
          <w:rtl/>
          <w:lang w:bidi="fa-IR"/>
        </w:rPr>
      </w:pPr>
    </w:p>
    <w:p w:rsidR="004F48C6" w:rsidRDefault="006A6CDA" w:rsidP="00E37F08">
      <w:pPr>
        <w:bidi/>
        <w:spacing w:after="0"/>
        <w:ind w:left="153"/>
        <w:rPr>
          <w:b/>
          <w:bCs/>
          <w:color w:val="FF0000"/>
          <w:sz w:val="24"/>
          <w:szCs w:val="24"/>
          <w:rtl/>
          <w:lang w:bidi="fa-IR"/>
        </w:rPr>
      </w:pPr>
      <w:r w:rsidRPr="006A6CDA">
        <w:rPr>
          <w:rFonts w:hint="cs"/>
          <w:b/>
          <w:bCs/>
          <w:color w:val="FF0000"/>
          <w:sz w:val="24"/>
          <w:szCs w:val="24"/>
          <w:rtl/>
          <w:lang w:bidi="fa-IR"/>
        </w:rPr>
        <w:t>نارسایی قلب با چه علائمی همراه است؟</w:t>
      </w:r>
    </w:p>
    <w:p w:rsidR="006A6CDA" w:rsidRPr="006A6CDA" w:rsidRDefault="006A6CDA" w:rsidP="006A6CDA">
      <w:pPr>
        <w:bidi/>
        <w:spacing w:after="0"/>
        <w:ind w:left="153"/>
        <w:rPr>
          <w:b/>
          <w:bCs/>
          <w:color w:val="FF0000"/>
          <w:sz w:val="24"/>
          <w:szCs w:val="24"/>
          <w:rtl/>
          <w:lang w:bidi="fa-IR"/>
        </w:rPr>
      </w:pPr>
    </w:p>
    <w:p w:rsidR="00AB5240" w:rsidRPr="000D38E4" w:rsidRDefault="000D38E4" w:rsidP="006A6CDA">
      <w:pPr>
        <w:pStyle w:val="ListParagraph"/>
        <w:numPr>
          <w:ilvl w:val="0"/>
          <w:numId w:val="6"/>
        </w:numPr>
        <w:spacing w:after="0"/>
        <w:rPr>
          <w:sz w:val="24"/>
          <w:szCs w:val="24"/>
        </w:rPr>
      </w:pPr>
      <w:r w:rsidRPr="000D38E4">
        <w:rPr>
          <w:rFonts w:hint="cs"/>
          <w:sz w:val="24"/>
          <w:szCs w:val="24"/>
          <w:rtl/>
        </w:rPr>
        <w:t>ضعف و خستگی</w:t>
      </w:r>
    </w:p>
    <w:p w:rsidR="000D38E4" w:rsidRDefault="000D38E4" w:rsidP="000D38E4">
      <w:pPr>
        <w:pStyle w:val="ListParagraph"/>
        <w:numPr>
          <w:ilvl w:val="0"/>
          <w:numId w:val="6"/>
        </w:numPr>
        <w:spacing w:after="0"/>
        <w:rPr>
          <w:sz w:val="24"/>
          <w:szCs w:val="24"/>
        </w:rPr>
      </w:pPr>
      <w:r w:rsidRPr="000D38E4">
        <w:rPr>
          <w:rFonts w:hint="cs"/>
          <w:sz w:val="24"/>
          <w:szCs w:val="24"/>
          <w:rtl/>
        </w:rPr>
        <w:lastRenderedPageBreak/>
        <w:t>تنگی نفس حتی در هنگام فعالیت های سبک روزمره و یا در حالت استراحت</w:t>
      </w:r>
    </w:p>
    <w:p w:rsidR="000F6C93" w:rsidRPr="000F6C93" w:rsidRDefault="000F6C93" w:rsidP="000F6C93">
      <w:pPr>
        <w:bidi/>
        <w:spacing w:after="0"/>
        <w:ind w:left="807"/>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برای تنفس بهتر در حالت استراحت فرد ناچار است در وضعیت نیمه نشسته و یا به صورتی که سر بالاتر از بدن قرار بگیرد بخوابد.</w:t>
      </w:r>
    </w:p>
    <w:p w:rsidR="000F6C93" w:rsidRPr="000F6C93" w:rsidRDefault="000F6C93" w:rsidP="000F6C93">
      <w:pPr>
        <w:bidi/>
        <w:spacing w:after="0"/>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تورم پاها ، مچ پا و ساق پا</w:t>
      </w:r>
    </w:p>
    <w:p w:rsidR="000F6C93" w:rsidRPr="000F6C93" w:rsidRDefault="000F6C93" w:rsidP="000F6C93">
      <w:pPr>
        <w:bidi/>
        <w:spacing w:after="0"/>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بروز سرفه های شدید گاهی همراه با ترشحات خونی و کف آلود</w:t>
      </w:r>
    </w:p>
    <w:p w:rsidR="000F6C93" w:rsidRPr="000F6C93" w:rsidRDefault="000F6C93" w:rsidP="000F6C93">
      <w:pPr>
        <w:bidi/>
        <w:spacing w:after="0"/>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احساس پری در شکم</w:t>
      </w:r>
    </w:p>
    <w:p w:rsidR="000F6C93" w:rsidRPr="000F6C93" w:rsidRDefault="000F6C93" w:rsidP="000F6C93">
      <w:pPr>
        <w:bidi/>
        <w:spacing w:after="0"/>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افزایش وزن در اثر ورم و تجمع مایع در بدن</w:t>
      </w:r>
    </w:p>
    <w:p w:rsidR="000F6C93" w:rsidRPr="000F6C93" w:rsidRDefault="000F6C93" w:rsidP="000F6C93">
      <w:pPr>
        <w:bidi/>
        <w:spacing w:after="0"/>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تکرر ادرار بخصوص در شب</w:t>
      </w:r>
    </w:p>
    <w:p w:rsidR="000F6C93" w:rsidRPr="000F6C93" w:rsidRDefault="000F6C93" w:rsidP="000F6C93">
      <w:pPr>
        <w:bidi/>
        <w:spacing w:after="0"/>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برجستگی وریدهای گردن</w:t>
      </w:r>
    </w:p>
    <w:p w:rsidR="000F6C93" w:rsidRPr="000F6C93" w:rsidRDefault="000F6C93" w:rsidP="000F6C93">
      <w:pPr>
        <w:bidi/>
        <w:spacing w:after="0"/>
        <w:ind w:left="807"/>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تهوع و استفراغ</w:t>
      </w:r>
    </w:p>
    <w:p w:rsidR="000F6C93" w:rsidRPr="000F6C93" w:rsidRDefault="000F6C93" w:rsidP="000F6C93">
      <w:pPr>
        <w:bidi/>
        <w:spacing w:after="0"/>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بی اشتهایی</w:t>
      </w:r>
    </w:p>
    <w:p w:rsidR="000F6C93" w:rsidRPr="000F6C93" w:rsidRDefault="000F6C93" w:rsidP="000F6C93">
      <w:pPr>
        <w:bidi/>
        <w:spacing w:after="0"/>
        <w:rPr>
          <w:sz w:val="24"/>
          <w:szCs w:val="24"/>
        </w:rPr>
      </w:pPr>
    </w:p>
    <w:p w:rsidR="000D38E4" w:rsidRDefault="000D38E4" w:rsidP="000D38E4">
      <w:pPr>
        <w:pStyle w:val="ListParagraph"/>
        <w:numPr>
          <w:ilvl w:val="0"/>
          <w:numId w:val="6"/>
        </w:numPr>
        <w:spacing w:after="0"/>
        <w:rPr>
          <w:sz w:val="24"/>
          <w:szCs w:val="24"/>
        </w:rPr>
      </w:pPr>
      <w:r w:rsidRPr="000D38E4">
        <w:rPr>
          <w:rFonts w:hint="cs"/>
          <w:sz w:val="24"/>
          <w:szCs w:val="24"/>
          <w:rtl/>
        </w:rPr>
        <w:t>ضربان تند و نامنظم قلب اختلالات شناختی با عدم توانایی تفکر صحیح</w:t>
      </w:r>
    </w:p>
    <w:p w:rsidR="000F6C93" w:rsidRPr="000F6C93" w:rsidRDefault="000F6C93" w:rsidP="000F6C93">
      <w:pPr>
        <w:pStyle w:val="ListParagraph"/>
        <w:rPr>
          <w:sz w:val="24"/>
          <w:szCs w:val="24"/>
          <w:rtl/>
        </w:rPr>
      </w:pPr>
    </w:p>
    <w:p w:rsidR="000F6C93" w:rsidRPr="000F6C93" w:rsidRDefault="000F6C93" w:rsidP="000F6C93">
      <w:pPr>
        <w:bidi/>
        <w:spacing w:after="0"/>
        <w:rPr>
          <w:sz w:val="24"/>
          <w:szCs w:val="24"/>
        </w:rPr>
      </w:pPr>
      <w:r>
        <w:rPr>
          <w:noProof/>
          <w:sz w:val="24"/>
          <w:szCs w:val="24"/>
        </w:rPr>
        <w:lastRenderedPageBreak/>
        <w:drawing>
          <wp:inline distT="0" distB="0" distL="0" distR="0">
            <wp:extent cx="2560320" cy="139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0).jpg"/>
                    <pic:cNvPicPr/>
                  </pic:nvPicPr>
                  <pic:blipFill>
                    <a:blip r:embed="rId12">
                      <a:extLst>
                        <a:ext uri="{28A0092B-C50C-407E-A947-70E740481C1C}">
                          <a14:useLocalDpi xmlns:a14="http://schemas.microsoft.com/office/drawing/2010/main" val="0"/>
                        </a:ext>
                      </a:extLst>
                    </a:blip>
                    <a:stretch>
                      <a:fillRect/>
                    </a:stretch>
                  </pic:blipFill>
                  <pic:spPr>
                    <a:xfrm>
                      <a:off x="0" y="0"/>
                      <a:ext cx="2557079" cy="1388745"/>
                    </a:xfrm>
                    <a:prstGeom prst="rect">
                      <a:avLst/>
                    </a:prstGeom>
                  </pic:spPr>
                </pic:pic>
              </a:graphicData>
            </a:graphic>
          </wp:inline>
        </w:drawing>
      </w:r>
    </w:p>
    <w:p w:rsidR="000D38E4" w:rsidRDefault="000D38E4" w:rsidP="000D38E4">
      <w:pPr>
        <w:bidi/>
        <w:spacing w:after="0"/>
        <w:rPr>
          <w:sz w:val="24"/>
          <w:szCs w:val="24"/>
          <w:rtl/>
        </w:rPr>
      </w:pPr>
    </w:p>
    <w:p w:rsidR="000D38E4" w:rsidRDefault="000D38E4" w:rsidP="000D38E4">
      <w:pPr>
        <w:bidi/>
        <w:spacing w:after="0"/>
        <w:rPr>
          <w:b/>
          <w:bCs/>
          <w:color w:val="FF0000"/>
          <w:sz w:val="24"/>
          <w:szCs w:val="24"/>
          <w:rtl/>
        </w:rPr>
      </w:pPr>
      <w:r w:rsidRPr="000D38E4">
        <w:rPr>
          <w:rFonts w:hint="cs"/>
          <w:b/>
          <w:bCs/>
          <w:color w:val="FF0000"/>
          <w:sz w:val="24"/>
          <w:szCs w:val="24"/>
          <w:rtl/>
        </w:rPr>
        <w:t>در صورت داشتن علائم ذیل به پزشک مراجعه نمایید:</w:t>
      </w:r>
    </w:p>
    <w:p w:rsidR="000D38E4" w:rsidRDefault="000D38E4" w:rsidP="000D38E4">
      <w:pPr>
        <w:bidi/>
        <w:spacing w:after="0"/>
        <w:rPr>
          <w:b/>
          <w:bCs/>
          <w:color w:val="FF0000"/>
          <w:sz w:val="24"/>
          <w:szCs w:val="24"/>
          <w:rtl/>
        </w:rPr>
      </w:pPr>
    </w:p>
    <w:p w:rsidR="000F6C93" w:rsidRDefault="000D38E4" w:rsidP="000F6C93">
      <w:pPr>
        <w:pStyle w:val="ListParagraph"/>
        <w:numPr>
          <w:ilvl w:val="0"/>
          <w:numId w:val="7"/>
        </w:numPr>
        <w:spacing w:after="0"/>
        <w:rPr>
          <w:sz w:val="24"/>
          <w:szCs w:val="24"/>
        </w:rPr>
      </w:pPr>
      <w:r w:rsidRPr="0044442A">
        <w:rPr>
          <w:rFonts w:hint="cs"/>
          <w:sz w:val="24"/>
          <w:szCs w:val="24"/>
          <w:rtl/>
        </w:rPr>
        <w:t>درد قفسه سینه و اشکال در تنفس</w:t>
      </w:r>
    </w:p>
    <w:p w:rsidR="000F6C93" w:rsidRPr="000F6C93" w:rsidRDefault="000D38E4" w:rsidP="000F6C93">
      <w:pPr>
        <w:pStyle w:val="ListParagraph"/>
        <w:numPr>
          <w:ilvl w:val="0"/>
          <w:numId w:val="7"/>
        </w:numPr>
        <w:spacing w:after="0"/>
        <w:rPr>
          <w:sz w:val="24"/>
          <w:szCs w:val="24"/>
        </w:rPr>
      </w:pPr>
      <w:r w:rsidRPr="000F6C93">
        <w:rPr>
          <w:rFonts w:hint="cs"/>
          <w:sz w:val="24"/>
          <w:szCs w:val="24"/>
          <w:rtl/>
        </w:rPr>
        <w:t>بی اشتهایی</w:t>
      </w:r>
    </w:p>
    <w:p w:rsidR="000F6C93" w:rsidRPr="000F6C93" w:rsidRDefault="000D38E4" w:rsidP="000F6C93">
      <w:pPr>
        <w:pStyle w:val="ListParagraph"/>
        <w:numPr>
          <w:ilvl w:val="0"/>
          <w:numId w:val="7"/>
        </w:numPr>
        <w:spacing w:after="0"/>
        <w:rPr>
          <w:sz w:val="24"/>
          <w:szCs w:val="24"/>
        </w:rPr>
      </w:pPr>
      <w:r w:rsidRPr="0044442A">
        <w:rPr>
          <w:rFonts w:hint="cs"/>
          <w:sz w:val="24"/>
          <w:szCs w:val="24"/>
          <w:rtl/>
        </w:rPr>
        <w:t>بروز تنگی نفس در هنگام فعالیتهای سبک</w:t>
      </w:r>
    </w:p>
    <w:p w:rsidR="000D38E4" w:rsidRPr="0044442A" w:rsidRDefault="000D38E4" w:rsidP="000D38E4">
      <w:pPr>
        <w:pStyle w:val="ListParagraph"/>
        <w:numPr>
          <w:ilvl w:val="0"/>
          <w:numId w:val="7"/>
        </w:numPr>
        <w:spacing w:after="0"/>
        <w:rPr>
          <w:sz w:val="24"/>
          <w:szCs w:val="24"/>
        </w:rPr>
      </w:pPr>
      <w:r w:rsidRPr="0044442A">
        <w:rPr>
          <w:rFonts w:hint="cs"/>
          <w:sz w:val="24"/>
          <w:szCs w:val="24"/>
          <w:rtl/>
        </w:rPr>
        <w:t>سرفه مداوم</w:t>
      </w:r>
    </w:p>
    <w:p w:rsidR="000D38E4" w:rsidRPr="0044442A" w:rsidRDefault="000D38E4" w:rsidP="000D38E4">
      <w:pPr>
        <w:pStyle w:val="ListParagraph"/>
        <w:numPr>
          <w:ilvl w:val="0"/>
          <w:numId w:val="7"/>
        </w:numPr>
        <w:spacing w:after="0"/>
        <w:rPr>
          <w:sz w:val="24"/>
          <w:szCs w:val="24"/>
        </w:rPr>
      </w:pPr>
      <w:r w:rsidRPr="0044442A">
        <w:rPr>
          <w:rFonts w:hint="cs"/>
          <w:sz w:val="24"/>
          <w:szCs w:val="24"/>
          <w:rtl/>
        </w:rPr>
        <w:t>دفع مکرر شبانه ادرار</w:t>
      </w:r>
    </w:p>
    <w:p w:rsidR="000D38E4" w:rsidRDefault="000D38E4" w:rsidP="000D38E4">
      <w:pPr>
        <w:pStyle w:val="ListParagraph"/>
        <w:numPr>
          <w:ilvl w:val="0"/>
          <w:numId w:val="7"/>
        </w:numPr>
        <w:spacing w:after="0"/>
        <w:rPr>
          <w:sz w:val="24"/>
          <w:szCs w:val="24"/>
        </w:rPr>
      </w:pPr>
      <w:r w:rsidRPr="0044442A">
        <w:rPr>
          <w:rFonts w:hint="cs"/>
          <w:sz w:val="24"/>
          <w:szCs w:val="24"/>
          <w:rtl/>
        </w:rPr>
        <w:t>بروز ورم ناگهانی در اطراف مچ پا یا اطراف گردن و شکم</w:t>
      </w:r>
    </w:p>
    <w:p w:rsidR="0044442A" w:rsidRDefault="0044442A" w:rsidP="0044442A">
      <w:pPr>
        <w:bidi/>
        <w:spacing w:after="0"/>
        <w:rPr>
          <w:sz w:val="24"/>
          <w:szCs w:val="24"/>
          <w:rtl/>
        </w:rPr>
      </w:pPr>
    </w:p>
    <w:p w:rsidR="0044442A" w:rsidRDefault="0044442A" w:rsidP="0044442A">
      <w:pPr>
        <w:bidi/>
        <w:spacing w:after="0"/>
        <w:rPr>
          <w:sz w:val="24"/>
          <w:szCs w:val="24"/>
          <w:rtl/>
        </w:rPr>
      </w:pPr>
    </w:p>
    <w:p w:rsidR="0044442A" w:rsidRDefault="0044442A" w:rsidP="0044442A">
      <w:pPr>
        <w:bidi/>
        <w:spacing w:after="0"/>
        <w:rPr>
          <w:b/>
          <w:bCs/>
          <w:color w:val="FF0000"/>
          <w:sz w:val="24"/>
          <w:szCs w:val="24"/>
          <w:rtl/>
        </w:rPr>
      </w:pPr>
      <w:r w:rsidRPr="0044442A">
        <w:rPr>
          <w:rFonts w:hint="cs"/>
          <w:b/>
          <w:bCs/>
          <w:color w:val="FF0000"/>
          <w:sz w:val="24"/>
          <w:szCs w:val="24"/>
          <w:rtl/>
        </w:rPr>
        <w:t>نارسایی قلب چگونه درمان می شود؟</w:t>
      </w:r>
    </w:p>
    <w:p w:rsidR="0044442A" w:rsidRDefault="0044442A" w:rsidP="0044442A">
      <w:pPr>
        <w:bidi/>
        <w:spacing w:after="0"/>
        <w:rPr>
          <w:b/>
          <w:bCs/>
          <w:color w:val="FF0000"/>
          <w:sz w:val="24"/>
          <w:szCs w:val="24"/>
          <w:rtl/>
        </w:rPr>
      </w:pPr>
    </w:p>
    <w:p w:rsidR="0044442A" w:rsidRPr="0044442A" w:rsidRDefault="0044442A" w:rsidP="0044442A">
      <w:pPr>
        <w:pStyle w:val="ListParagraph"/>
        <w:numPr>
          <w:ilvl w:val="0"/>
          <w:numId w:val="8"/>
        </w:numPr>
        <w:spacing w:after="0"/>
        <w:rPr>
          <w:sz w:val="24"/>
          <w:szCs w:val="24"/>
        </w:rPr>
      </w:pPr>
      <w:r w:rsidRPr="0044442A">
        <w:rPr>
          <w:rFonts w:hint="cs"/>
          <w:sz w:val="24"/>
          <w:szCs w:val="24"/>
          <w:rtl/>
        </w:rPr>
        <w:t>استراحت کافی</w:t>
      </w:r>
    </w:p>
    <w:p w:rsidR="0044442A" w:rsidRPr="0044442A" w:rsidRDefault="0044442A" w:rsidP="0044442A">
      <w:pPr>
        <w:pStyle w:val="ListParagraph"/>
        <w:numPr>
          <w:ilvl w:val="0"/>
          <w:numId w:val="8"/>
        </w:numPr>
        <w:spacing w:after="0"/>
        <w:rPr>
          <w:sz w:val="24"/>
          <w:szCs w:val="24"/>
        </w:rPr>
      </w:pPr>
      <w:r w:rsidRPr="0044442A">
        <w:rPr>
          <w:rFonts w:hint="cs"/>
          <w:sz w:val="24"/>
          <w:szCs w:val="24"/>
          <w:rtl/>
        </w:rPr>
        <w:t>خودداری از مصرف نمک</w:t>
      </w:r>
    </w:p>
    <w:p w:rsidR="0044442A" w:rsidRPr="0044442A" w:rsidRDefault="0044442A" w:rsidP="0044442A">
      <w:pPr>
        <w:pStyle w:val="ListParagraph"/>
        <w:numPr>
          <w:ilvl w:val="0"/>
          <w:numId w:val="8"/>
        </w:numPr>
        <w:spacing w:after="0"/>
        <w:rPr>
          <w:sz w:val="24"/>
          <w:szCs w:val="24"/>
        </w:rPr>
      </w:pPr>
      <w:r w:rsidRPr="0044442A">
        <w:rPr>
          <w:rFonts w:hint="cs"/>
          <w:sz w:val="24"/>
          <w:szCs w:val="24"/>
          <w:rtl/>
        </w:rPr>
        <w:t>ممکن است در برخی موارد ، انجام عمل جراحی ضروری باشد.</w:t>
      </w:r>
    </w:p>
    <w:p w:rsidR="0044442A" w:rsidRDefault="0044442A" w:rsidP="0044442A">
      <w:pPr>
        <w:pStyle w:val="ListParagraph"/>
        <w:numPr>
          <w:ilvl w:val="0"/>
          <w:numId w:val="8"/>
        </w:numPr>
        <w:spacing w:after="0"/>
        <w:rPr>
          <w:sz w:val="24"/>
          <w:szCs w:val="24"/>
        </w:rPr>
      </w:pPr>
      <w:r w:rsidRPr="0044442A">
        <w:rPr>
          <w:rFonts w:hint="cs"/>
          <w:sz w:val="24"/>
          <w:szCs w:val="24"/>
          <w:rtl/>
        </w:rPr>
        <w:t>ممکن است جهت تقویت قلب شما، پزشک شما داروهایی تجویز نماید و یا جهت دفع آب اضافی به شما قرص های مخصوص دفع آب یا ادرار آور را بدهد.</w:t>
      </w:r>
    </w:p>
    <w:p w:rsidR="0044442A" w:rsidRDefault="0044442A" w:rsidP="0044442A">
      <w:pPr>
        <w:bidi/>
        <w:spacing w:after="0"/>
        <w:rPr>
          <w:sz w:val="24"/>
          <w:szCs w:val="24"/>
          <w:rtl/>
        </w:rPr>
      </w:pPr>
    </w:p>
    <w:p w:rsidR="0044442A" w:rsidRDefault="0044442A" w:rsidP="000F6C93">
      <w:pPr>
        <w:bidi/>
        <w:spacing w:after="0"/>
        <w:rPr>
          <w:b/>
          <w:bCs/>
          <w:color w:val="FF0000"/>
          <w:sz w:val="24"/>
          <w:szCs w:val="24"/>
          <w:rtl/>
        </w:rPr>
      </w:pPr>
      <w:r w:rsidRPr="0044442A">
        <w:rPr>
          <w:rFonts w:hint="cs"/>
          <w:b/>
          <w:bCs/>
          <w:color w:val="FF0000"/>
          <w:sz w:val="24"/>
          <w:szCs w:val="24"/>
          <w:rtl/>
        </w:rPr>
        <w:t>چه مواردی را لازم است در زمان ابتلا به نارسایی قلب رعایت کنید؟</w:t>
      </w:r>
    </w:p>
    <w:p w:rsidR="0044442A" w:rsidRDefault="0044442A" w:rsidP="0044442A">
      <w:pPr>
        <w:pStyle w:val="ListParagraph"/>
        <w:numPr>
          <w:ilvl w:val="0"/>
          <w:numId w:val="9"/>
        </w:numPr>
        <w:spacing w:after="0"/>
        <w:rPr>
          <w:sz w:val="24"/>
          <w:szCs w:val="24"/>
        </w:rPr>
      </w:pPr>
      <w:r w:rsidRPr="00621F18">
        <w:rPr>
          <w:rFonts w:hint="cs"/>
          <w:sz w:val="24"/>
          <w:szCs w:val="24"/>
          <w:rtl/>
        </w:rPr>
        <w:t>مراجعه منظم به پزشک معالج</w:t>
      </w:r>
    </w:p>
    <w:p w:rsidR="000F6C93" w:rsidRPr="00621F18" w:rsidRDefault="000F6C93" w:rsidP="000F6C93">
      <w:pPr>
        <w:pStyle w:val="ListParagraph"/>
        <w:spacing w:after="0"/>
        <w:ind w:left="1014"/>
        <w:rPr>
          <w:sz w:val="24"/>
          <w:szCs w:val="24"/>
        </w:rPr>
      </w:pPr>
    </w:p>
    <w:p w:rsidR="0044442A" w:rsidRPr="00621F18" w:rsidRDefault="0044442A" w:rsidP="0044442A">
      <w:pPr>
        <w:pStyle w:val="ListParagraph"/>
        <w:numPr>
          <w:ilvl w:val="0"/>
          <w:numId w:val="9"/>
        </w:numPr>
        <w:spacing w:after="0"/>
        <w:rPr>
          <w:sz w:val="24"/>
          <w:szCs w:val="24"/>
        </w:rPr>
      </w:pPr>
      <w:r w:rsidRPr="00621F18">
        <w:rPr>
          <w:rFonts w:hint="cs"/>
          <w:sz w:val="24"/>
          <w:szCs w:val="24"/>
          <w:rtl/>
        </w:rPr>
        <w:lastRenderedPageBreak/>
        <w:t>مصرف داروها طبق تجویز پزشک</w:t>
      </w:r>
    </w:p>
    <w:p w:rsidR="0044442A" w:rsidRPr="00621F18" w:rsidRDefault="0044442A" w:rsidP="0044442A">
      <w:pPr>
        <w:pStyle w:val="ListParagraph"/>
        <w:numPr>
          <w:ilvl w:val="0"/>
          <w:numId w:val="9"/>
        </w:numPr>
        <w:spacing w:after="0"/>
        <w:rPr>
          <w:sz w:val="24"/>
          <w:szCs w:val="24"/>
        </w:rPr>
      </w:pPr>
      <w:r w:rsidRPr="00621F18">
        <w:rPr>
          <w:rFonts w:hint="cs"/>
          <w:sz w:val="24"/>
          <w:szCs w:val="24"/>
          <w:rtl/>
        </w:rPr>
        <w:t>مصرف رژیم غذایی سالم حاوی مقادیر اندک نمک و چربی اشباع</w:t>
      </w:r>
    </w:p>
    <w:p w:rsidR="0044442A" w:rsidRPr="00621F18" w:rsidRDefault="0044442A" w:rsidP="0044442A">
      <w:pPr>
        <w:pStyle w:val="ListParagraph"/>
        <w:numPr>
          <w:ilvl w:val="0"/>
          <w:numId w:val="9"/>
        </w:numPr>
        <w:spacing w:after="0"/>
        <w:rPr>
          <w:sz w:val="24"/>
          <w:szCs w:val="24"/>
        </w:rPr>
      </w:pPr>
      <w:r w:rsidRPr="00621F18">
        <w:rPr>
          <w:rFonts w:hint="cs"/>
          <w:sz w:val="24"/>
          <w:szCs w:val="24"/>
          <w:rtl/>
        </w:rPr>
        <w:t>توزین روزانه خود جهت بررسی افزایش مایع</w:t>
      </w:r>
    </w:p>
    <w:p w:rsidR="0044442A" w:rsidRPr="00621F18" w:rsidRDefault="0044442A" w:rsidP="0044442A">
      <w:pPr>
        <w:pStyle w:val="ListParagraph"/>
        <w:numPr>
          <w:ilvl w:val="0"/>
          <w:numId w:val="9"/>
        </w:numPr>
        <w:spacing w:after="0"/>
        <w:rPr>
          <w:sz w:val="24"/>
          <w:szCs w:val="24"/>
        </w:rPr>
      </w:pPr>
      <w:r w:rsidRPr="00621F18">
        <w:rPr>
          <w:rFonts w:hint="cs"/>
          <w:sz w:val="24"/>
          <w:szCs w:val="24"/>
          <w:rtl/>
        </w:rPr>
        <w:t>در صورت عدم علائم حاد و شدید توصیه به انجام ورزش ملایم</w:t>
      </w:r>
    </w:p>
    <w:p w:rsidR="0044442A" w:rsidRPr="00621F18" w:rsidRDefault="0044442A" w:rsidP="0044442A">
      <w:pPr>
        <w:pStyle w:val="ListParagraph"/>
        <w:numPr>
          <w:ilvl w:val="0"/>
          <w:numId w:val="9"/>
        </w:numPr>
        <w:spacing w:after="0"/>
        <w:rPr>
          <w:sz w:val="24"/>
          <w:szCs w:val="24"/>
        </w:rPr>
      </w:pPr>
      <w:r w:rsidRPr="00621F18">
        <w:rPr>
          <w:rFonts w:hint="cs"/>
          <w:sz w:val="24"/>
          <w:szCs w:val="24"/>
          <w:rtl/>
        </w:rPr>
        <w:t>اجتناب از پرخوری و افزایش وزن</w:t>
      </w:r>
    </w:p>
    <w:p w:rsidR="0044442A" w:rsidRPr="00621F18" w:rsidRDefault="0044442A" w:rsidP="0044442A">
      <w:pPr>
        <w:pStyle w:val="ListParagraph"/>
        <w:numPr>
          <w:ilvl w:val="0"/>
          <w:numId w:val="9"/>
        </w:numPr>
        <w:spacing w:after="0"/>
        <w:rPr>
          <w:sz w:val="24"/>
          <w:szCs w:val="24"/>
        </w:rPr>
      </w:pPr>
      <w:r w:rsidRPr="00621F18">
        <w:rPr>
          <w:rFonts w:hint="cs"/>
          <w:sz w:val="24"/>
          <w:szCs w:val="24"/>
          <w:rtl/>
        </w:rPr>
        <w:t xml:space="preserve">در هنگام نشستن و استراحت </w:t>
      </w:r>
      <w:r w:rsidR="00621F18" w:rsidRPr="00621F18">
        <w:rPr>
          <w:rFonts w:hint="cs"/>
          <w:sz w:val="24"/>
          <w:szCs w:val="24"/>
          <w:rtl/>
        </w:rPr>
        <w:t>، پاها با زاویه 15 تا 30 درجه بالاتر از بدن قرار گیرد.</w:t>
      </w:r>
    </w:p>
    <w:p w:rsidR="00621F18" w:rsidRPr="00621F18" w:rsidRDefault="00621F18" w:rsidP="0044442A">
      <w:pPr>
        <w:pStyle w:val="ListParagraph"/>
        <w:numPr>
          <w:ilvl w:val="0"/>
          <w:numId w:val="9"/>
        </w:numPr>
        <w:spacing w:after="0"/>
        <w:rPr>
          <w:sz w:val="24"/>
          <w:szCs w:val="24"/>
        </w:rPr>
      </w:pPr>
      <w:r w:rsidRPr="00621F18">
        <w:rPr>
          <w:rFonts w:hint="cs"/>
          <w:sz w:val="24"/>
          <w:szCs w:val="24"/>
          <w:rtl/>
        </w:rPr>
        <w:t>استفاده از جورابهای کش دار محکم جهت کنترل ورم پاها</w:t>
      </w:r>
    </w:p>
    <w:p w:rsidR="00621F18" w:rsidRDefault="00621F18" w:rsidP="0044442A">
      <w:pPr>
        <w:pStyle w:val="ListParagraph"/>
        <w:numPr>
          <w:ilvl w:val="0"/>
          <w:numId w:val="9"/>
        </w:numPr>
        <w:spacing w:after="0"/>
        <w:rPr>
          <w:sz w:val="24"/>
          <w:szCs w:val="24"/>
        </w:rPr>
      </w:pPr>
      <w:r w:rsidRPr="00621F18">
        <w:rPr>
          <w:rFonts w:hint="cs"/>
          <w:sz w:val="24"/>
          <w:szCs w:val="24"/>
          <w:rtl/>
        </w:rPr>
        <w:t>عدم استفاده از الکل و مواد محرک</w:t>
      </w:r>
    </w:p>
    <w:p w:rsidR="005210BD" w:rsidRDefault="005210BD" w:rsidP="005210BD">
      <w:pPr>
        <w:bidi/>
        <w:spacing w:after="0"/>
        <w:rPr>
          <w:sz w:val="24"/>
          <w:szCs w:val="24"/>
          <w:rtl/>
        </w:rPr>
      </w:pPr>
    </w:p>
    <w:p w:rsidR="005210BD" w:rsidRDefault="00D2329D" w:rsidP="005210BD">
      <w:pPr>
        <w:bidi/>
        <w:spacing w:after="0"/>
        <w:rPr>
          <w:b/>
          <w:bCs/>
          <w:color w:val="FF0000"/>
          <w:sz w:val="24"/>
          <w:szCs w:val="24"/>
          <w:rtl/>
        </w:rPr>
      </w:pPr>
      <w:r w:rsidRPr="000F6C93">
        <w:rPr>
          <w:rFonts w:hint="cs"/>
          <w:b/>
          <w:bCs/>
          <w:color w:val="FF0000"/>
          <w:sz w:val="40"/>
          <w:szCs w:val="40"/>
          <w:rtl/>
        </w:rPr>
        <w:t xml:space="preserve"> </w:t>
      </w:r>
      <w:r w:rsidR="005210BD" w:rsidRPr="000F6C93">
        <w:rPr>
          <w:rFonts w:hint="cs"/>
          <w:b/>
          <w:bCs/>
          <w:color w:val="FF0000"/>
          <w:sz w:val="40"/>
          <w:szCs w:val="40"/>
          <w:rtl/>
        </w:rPr>
        <w:t>داروها:</w:t>
      </w:r>
    </w:p>
    <w:p w:rsidR="008B4F7F" w:rsidRDefault="008B4F7F" w:rsidP="005210BD">
      <w:pPr>
        <w:bidi/>
        <w:spacing w:after="0"/>
        <w:rPr>
          <w:b/>
          <w:bCs/>
          <w:color w:val="FF0000"/>
          <w:sz w:val="24"/>
          <w:szCs w:val="24"/>
          <w:rtl/>
        </w:rPr>
      </w:pPr>
    </w:p>
    <w:p w:rsidR="008B4F7F" w:rsidRPr="000F6C93" w:rsidRDefault="00D2329D" w:rsidP="008B4F7F">
      <w:pPr>
        <w:pStyle w:val="ListParagraph"/>
        <w:numPr>
          <w:ilvl w:val="0"/>
          <w:numId w:val="11"/>
        </w:numPr>
        <w:spacing w:after="0"/>
        <w:rPr>
          <w:sz w:val="24"/>
          <w:szCs w:val="24"/>
        </w:rPr>
      </w:pPr>
      <w:r w:rsidRPr="000F6C93">
        <w:rPr>
          <w:rFonts w:hint="cs"/>
          <w:sz w:val="24"/>
          <w:szCs w:val="24"/>
          <w:rtl/>
        </w:rPr>
        <w:t xml:space="preserve">داروهای ادرار آور برای کاهش تجمع مایع در بدن و ورم </w:t>
      </w:r>
    </w:p>
    <w:p w:rsidR="00D2329D" w:rsidRPr="000F6C93" w:rsidRDefault="00D2329D" w:rsidP="008B4F7F">
      <w:pPr>
        <w:pStyle w:val="ListParagraph"/>
        <w:numPr>
          <w:ilvl w:val="0"/>
          <w:numId w:val="11"/>
        </w:numPr>
        <w:spacing w:after="0"/>
        <w:rPr>
          <w:sz w:val="24"/>
          <w:szCs w:val="24"/>
        </w:rPr>
      </w:pPr>
      <w:r w:rsidRPr="000F6C93">
        <w:rPr>
          <w:rFonts w:hint="cs"/>
          <w:sz w:val="24"/>
          <w:szCs w:val="24"/>
          <w:rtl/>
        </w:rPr>
        <w:t>دیژیتال برای تقویت و تنظیم ضربان قلب</w:t>
      </w:r>
    </w:p>
    <w:p w:rsidR="00D2329D" w:rsidRPr="000F6C93" w:rsidRDefault="00D2329D" w:rsidP="008B4F7F">
      <w:pPr>
        <w:pStyle w:val="ListParagraph"/>
        <w:numPr>
          <w:ilvl w:val="0"/>
          <w:numId w:val="11"/>
        </w:numPr>
        <w:spacing w:after="0"/>
        <w:rPr>
          <w:sz w:val="24"/>
          <w:szCs w:val="24"/>
        </w:rPr>
      </w:pPr>
      <w:r w:rsidRPr="000F6C93">
        <w:rPr>
          <w:rFonts w:hint="cs"/>
          <w:sz w:val="24"/>
          <w:szCs w:val="24"/>
          <w:rtl/>
        </w:rPr>
        <w:t>داروهای ضد نامنظمی ضربان قلب برای منظم کردن ضربان قلب</w:t>
      </w:r>
    </w:p>
    <w:p w:rsidR="00D2329D" w:rsidRPr="000F6C93" w:rsidRDefault="00D2329D" w:rsidP="008B4F7F">
      <w:pPr>
        <w:pStyle w:val="ListParagraph"/>
        <w:numPr>
          <w:ilvl w:val="0"/>
          <w:numId w:val="11"/>
        </w:numPr>
        <w:spacing w:after="0"/>
        <w:rPr>
          <w:sz w:val="24"/>
          <w:szCs w:val="24"/>
        </w:rPr>
      </w:pPr>
      <w:r w:rsidRPr="000F6C93">
        <w:rPr>
          <w:rFonts w:hint="cs"/>
          <w:sz w:val="24"/>
          <w:szCs w:val="24"/>
          <w:rtl/>
        </w:rPr>
        <w:t>اگر از داروهای ادرار آور یا دیژیتال استفاده میکنید باید پتاسیم بیشتری دریافت بکنید.</w:t>
      </w:r>
    </w:p>
    <w:p w:rsidR="00D2329D" w:rsidRPr="00D2329D" w:rsidRDefault="00D2329D" w:rsidP="008B4F7F">
      <w:pPr>
        <w:pStyle w:val="ListParagraph"/>
        <w:numPr>
          <w:ilvl w:val="0"/>
          <w:numId w:val="11"/>
        </w:numPr>
        <w:spacing w:after="0"/>
        <w:rPr>
          <w:b/>
          <w:bCs/>
          <w:sz w:val="24"/>
          <w:szCs w:val="24"/>
        </w:rPr>
      </w:pPr>
      <w:r w:rsidRPr="000F6C93">
        <w:rPr>
          <w:rFonts w:hint="cs"/>
          <w:sz w:val="24"/>
          <w:szCs w:val="24"/>
          <w:rtl/>
        </w:rPr>
        <w:t>داروهای گشادکننده عروق برای کاهش فشار خون، حتی اگر فشار خون طبیعی باشد. این کار برای برداشتن بار از دوش قلبی که باید خون را به درون این رگها پمپ کند انجام میگیرد.</w:t>
      </w:r>
    </w:p>
    <w:p w:rsidR="000D38E4" w:rsidRPr="0044442A" w:rsidRDefault="000D38E4" w:rsidP="0044442A">
      <w:pPr>
        <w:pStyle w:val="ListParagraph"/>
        <w:spacing w:after="0"/>
        <w:ind w:left="1014"/>
        <w:rPr>
          <w:sz w:val="24"/>
          <w:szCs w:val="24"/>
        </w:rPr>
      </w:pPr>
    </w:p>
    <w:p w:rsidR="000D38E4" w:rsidRPr="000D38E4" w:rsidRDefault="000D38E4" w:rsidP="000D38E4">
      <w:pPr>
        <w:bidi/>
        <w:spacing w:after="0"/>
        <w:ind w:left="807"/>
        <w:rPr>
          <w:sz w:val="24"/>
          <w:szCs w:val="24"/>
          <w:rtl/>
        </w:rPr>
      </w:pPr>
    </w:p>
    <w:p w:rsidR="00946AFA" w:rsidRPr="00FB55BA" w:rsidRDefault="00946AFA" w:rsidP="00F74D01">
      <w:pPr>
        <w:bidi/>
        <w:spacing w:after="0"/>
        <w:ind w:left="-143"/>
        <w:jc w:val="center"/>
        <w:rPr>
          <w:rFonts w:cs="B Titr"/>
          <w:b/>
          <w:bCs/>
          <w:i/>
          <w:iCs/>
          <w:sz w:val="18"/>
          <w:szCs w:val="18"/>
          <w:lang w:bidi="fa-IR"/>
        </w:rPr>
      </w:pPr>
    </w:p>
    <w:sectPr w:rsidR="00946AFA" w:rsidRPr="00FB55BA" w:rsidSect="00913281">
      <w:pgSz w:w="15840" w:h="12240" w:orient="landscape" w:code="1"/>
      <w:pgMar w:top="851" w:right="851" w:bottom="426" w:left="85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num="3" w:space="691"/>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EDC" w:rsidRDefault="00274EDC" w:rsidP="00F36D0D">
      <w:pPr>
        <w:spacing w:after="0" w:line="240" w:lineRule="auto"/>
      </w:pPr>
      <w:r>
        <w:separator/>
      </w:r>
    </w:p>
  </w:endnote>
  <w:endnote w:type="continuationSeparator" w:id="0">
    <w:p w:rsidR="00274EDC" w:rsidRDefault="00274EDC" w:rsidP="00F3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EDC" w:rsidRDefault="00274EDC" w:rsidP="00F36D0D">
      <w:pPr>
        <w:spacing w:after="0" w:line="240" w:lineRule="auto"/>
      </w:pPr>
      <w:r>
        <w:separator/>
      </w:r>
    </w:p>
  </w:footnote>
  <w:footnote w:type="continuationSeparator" w:id="0">
    <w:p w:rsidR="00274EDC" w:rsidRDefault="00274EDC" w:rsidP="00F36D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12C0F"/>
    <w:multiLevelType w:val="hybridMultilevel"/>
    <w:tmpl w:val="0BCAA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40695"/>
    <w:multiLevelType w:val="hybridMultilevel"/>
    <w:tmpl w:val="53C288DA"/>
    <w:lvl w:ilvl="0" w:tplc="CB643562">
      <w:start w:val="1"/>
      <w:numFmt w:val="bullet"/>
      <w:lvlText w:val=""/>
      <w:lvlJc w:val="left"/>
      <w:pPr>
        <w:ind w:left="1014"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257285"/>
    <w:multiLevelType w:val="hybridMultilevel"/>
    <w:tmpl w:val="EFF2B80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48DE3B39"/>
    <w:multiLevelType w:val="hybridMultilevel"/>
    <w:tmpl w:val="E236E76E"/>
    <w:lvl w:ilvl="0" w:tplc="33C8D8B2">
      <w:start w:val="1"/>
      <w:numFmt w:val="decimal"/>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4">
    <w:nsid w:val="4E2D50C6"/>
    <w:multiLevelType w:val="hybridMultilevel"/>
    <w:tmpl w:val="122091E8"/>
    <w:lvl w:ilvl="0" w:tplc="CB643562">
      <w:start w:val="1"/>
      <w:numFmt w:val="bullet"/>
      <w:lvlText w:val=""/>
      <w:lvlJc w:val="left"/>
      <w:pPr>
        <w:ind w:left="1014"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7600E"/>
    <w:multiLevelType w:val="hybridMultilevel"/>
    <w:tmpl w:val="A5AC4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71E37"/>
    <w:multiLevelType w:val="hybridMultilevel"/>
    <w:tmpl w:val="D54415E6"/>
    <w:lvl w:ilvl="0" w:tplc="CB643562">
      <w:start w:val="1"/>
      <w:numFmt w:val="bullet"/>
      <w:lvlText w:val=""/>
      <w:lvlJc w:val="left"/>
      <w:pPr>
        <w:ind w:left="1014"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425A29"/>
    <w:multiLevelType w:val="hybridMultilevel"/>
    <w:tmpl w:val="3224077C"/>
    <w:lvl w:ilvl="0" w:tplc="CB643562">
      <w:start w:val="1"/>
      <w:numFmt w:val="bullet"/>
      <w:lvlText w:val=""/>
      <w:lvlJc w:val="left"/>
      <w:pPr>
        <w:ind w:left="1014"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404EFB"/>
    <w:multiLevelType w:val="hybridMultilevel"/>
    <w:tmpl w:val="674C58CC"/>
    <w:lvl w:ilvl="0" w:tplc="CB643562">
      <w:start w:val="1"/>
      <w:numFmt w:val="bullet"/>
      <w:lvlText w:val=""/>
      <w:lvlJc w:val="left"/>
      <w:pPr>
        <w:ind w:left="1167" w:hanging="360"/>
      </w:pPr>
      <w:rPr>
        <w:rFonts w:ascii="Symbol" w:hAnsi="Symbol" w:hint="default"/>
        <w:color w:val="FF0000"/>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nsid w:val="714822A5"/>
    <w:multiLevelType w:val="hybridMultilevel"/>
    <w:tmpl w:val="8D7C3070"/>
    <w:lvl w:ilvl="0" w:tplc="CB643562">
      <w:start w:val="1"/>
      <w:numFmt w:val="bullet"/>
      <w:lvlText w:val=""/>
      <w:lvlJc w:val="left"/>
      <w:pPr>
        <w:ind w:left="1014"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CA5012"/>
    <w:multiLevelType w:val="hybridMultilevel"/>
    <w:tmpl w:val="D71E4CC0"/>
    <w:lvl w:ilvl="0" w:tplc="CB643562">
      <w:start w:val="1"/>
      <w:numFmt w:val="bullet"/>
      <w:lvlText w:val=""/>
      <w:lvlJc w:val="left"/>
      <w:pPr>
        <w:ind w:left="1014" w:hanging="360"/>
      </w:pPr>
      <w:rPr>
        <w:rFonts w:ascii="Symbol" w:hAnsi="Symbol" w:hint="default"/>
        <w:color w:val="FF0000"/>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num w:numId="1">
    <w:abstractNumId w:val="2"/>
  </w:num>
  <w:num w:numId="2">
    <w:abstractNumId w:val="5"/>
  </w:num>
  <w:num w:numId="3">
    <w:abstractNumId w:val="0"/>
  </w:num>
  <w:num w:numId="4">
    <w:abstractNumId w:val="10"/>
  </w:num>
  <w:num w:numId="5">
    <w:abstractNumId w:val="7"/>
  </w:num>
  <w:num w:numId="6">
    <w:abstractNumId w:val="8"/>
  </w:num>
  <w:num w:numId="7">
    <w:abstractNumId w:val="1"/>
  </w:num>
  <w:num w:numId="8">
    <w:abstractNumId w:val="4"/>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6D0D"/>
    <w:rsid w:val="00024017"/>
    <w:rsid w:val="00032658"/>
    <w:rsid w:val="00036057"/>
    <w:rsid w:val="00045A52"/>
    <w:rsid w:val="00046B13"/>
    <w:rsid w:val="00050D7F"/>
    <w:rsid w:val="00052ED5"/>
    <w:rsid w:val="00063195"/>
    <w:rsid w:val="0006706D"/>
    <w:rsid w:val="00091E83"/>
    <w:rsid w:val="00094D52"/>
    <w:rsid w:val="00095BCB"/>
    <w:rsid w:val="000B2532"/>
    <w:rsid w:val="000D38E4"/>
    <w:rsid w:val="000F3497"/>
    <w:rsid w:val="000F6C93"/>
    <w:rsid w:val="00101D67"/>
    <w:rsid w:val="00114296"/>
    <w:rsid w:val="00130901"/>
    <w:rsid w:val="00134E02"/>
    <w:rsid w:val="00135E99"/>
    <w:rsid w:val="001429E4"/>
    <w:rsid w:val="00146D7E"/>
    <w:rsid w:val="001506C4"/>
    <w:rsid w:val="00163EB4"/>
    <w:rsid w:val="001718ED"/>
    <w:rsid w:val="001821D2"/>
    <w:rsid w:val="001E79E2"/>
    <w:rsid w:val="001F32C4"/>
    <w:rsid w:val="001F77FE"/>
    <w:rsid w:val="0020183C"/>
    <w:rsid w:val="00206A3B"/>
    <w:rsid w:val="00236116"/>
    <w:rsid w:val="00271831"/>
    <w:rsid w:val="00274EDC"/>
    <w:rsid w:val="002A4EF2"/>
    <w:rsid w:val="002B4720"/>
    <w:rsid w:val="002C5B5A"/>
    <w:rsid w:val="002D5B65"/>
    <w:rsid w:val="002E581F"/>
    <w:rsid w:val="00305192"/>
    <w:rsid w:val="003231D1"/>
    <w:rsid w:val="003538F8"/>
    <w:rsid w:val="00356654"/>
    <w:rsid w:val="00362E05"/>
    <w:rsid w:val="00374B6C"/>
    <w:rsid w:val="0037631A"/>
    <w:rsid w:val="003822FE"/>
    <w:rsid w:val="00394ACF"/>
    <w:rsid w:val="00394F47"/>
    <w:rsid w:val="00397429"/>
    <w:rsid w:val="003A6879"/>
    <w:rsid w:val="003B4ADD"/>
    <w:rsid w:val="003E243D"/>
    <w:rsid w:val="00423384"/>
    <w:rsid w:val="00431213"/>
    <w:rsid w:val="0044442A"/>
    <w:rsid w:val="0044640B"/>
    <w:rsid w:val="00453F75"/>
    <w:rsid w:val="0045763B"/>
    <w:rsid w:val="00460465"/>
    <w:rsid w:val="00484CFC"/>
    <w:rsid w:val="004C05FA"/>
    <w:rsid w:val="004E36DD"/>
    <w:rsid w:val="004F423D"/>
    <w:rsid w:val="004F48C6"/>
    <w:rsid w:val="004F7A3B"/>
    <w:rsid w:val="005210BD"/>
    <w:rsid w:val="00525FFB"/>
    <w:rsid w:val="00534B61"/>
    <w:rsid w:val="005351DC"/>
    <w:rsid w:val="005573BA"/>
    <w:rsid w:val="005606A3"/>
    <w:rsid w:val="00575877"/>
    <w:rsid w:val="00592C80"/>
    <w:rsid w:val="005A3753"/>
    <w:rsid w:val="005B47B9"/>
    <w:rsid w:val="005E0332"/>
    <w:rsid w:val="005F08CF"/>
    <w:rsid w:val="00607751"/>
    <w:rsid w:val="00621F18"/>
    <w:rsid w:val="00626EAC"/>
    <w:rsid w:val="006275EE"/>
    <w:rsid w:val="00633C89"/>
    <w:rsid w:val="00634FF0"/>
    <w:rsid w:val="00694477"/>
    <w:rsid w:val="0069759C"/>
    <w:rsid w:val="006A5529"/>
    <w:rsid w:val="006A6CDA"/>
    <w:rsid w:val="006C1847"/>
    <w:rsid w:val="0070131D"/>
    <w:rsid w:val="0070604E"/>
    <w:rsid w:val="007070AC"/>
    <w:rsid w:val="00724DD9"/>
    <w:rsid w:val="00735939"/>
    <w:rsid w:val="00762C9E"/>
    <w:rsid w:val="00762E14"/>
    <w:rsid w:val="00765AE8"/>
    <w:rsid w:val="00776A3C"/>
    <w:rsid w:val="007B7D64"/>
    <w:rsid w:val="007C118A"/>
    <w:rsid w:val="00863662"/>
    <w:rsid w:val="008917DF"/>
    <w:rsid w:val="00894BFF"/>
    <w:rsid w:val="00896CBD"/>
    <w:rsid w:val="00896D37"/>
    <w:rsid w:val="008B4F7F"/>
    <w:rsid w:val="008C155D"/>
    <w:rsid w:val="008D43C9"/>
    <w:rsid w:val="008D44FB"/>
    <w:rsid w:val="0090170A"/>
    <w:rsid w:val="00913281"/>
    <w:rsid w:val="009263B5"/>
    <w:rsid w:val="00932AA3"/>
    <w:rsid w:val="00942E71"/>
    <w:rsid w:val="00946AFA"/>
    <w:rsid w:val="00955E9F"/>
    <w:rsid w:val="00983D86"/>
    <w:rsid w:val="009C6CCC"/>
    <w:rsid w:val="009D3963"/>
    <w:rsid w:val="009D3BBD"/>
    <w:rsid w:val="009E7685"/>
    <w:rsid w:val="009F66CC"/>
    <w:rsid w:val="00A06632"/>
    <w:rsid w:val="00A10299"/>
    <w:rsid w:val="00A1188A"/>
    <w:rsid w:val="00A14ED7"/>
    <w:rsid w:val="00A37B85"/>
    <w:rsid w:val="00A41B3E"/>
    <w:rsid w:val="00A552A0"/>
    <w:rsid w:val="00A57781"/>
    <w:rsid w:val="00A629E0"/>
    <w:rsid w:val="00A6606F"/>
    <w:rsid w:val="00A716A5"/>
    <w:rsid w:val="00AB173D"/>
    <w:rsid w:val="00AB5240"/>
    <w:rsid w:val="00AD2A1E"/>
    <w:rsid w:val="00AE1F1D"/>
    <w:rsid w:val="00B03919"/>
    <w:rsid w:val="00B072F8"/>
    <w:rsid w:val="00B07F5A"/>
    <w:rsid w:val="00B224A9"/>
    <w:rsid w:val="00B34917"/>
    <w:rsid w:val="00B36F4B"/>
    <w:rsid w:val="00B4311D"/>
    <w:rsid w:val="00B7206D"/>
    <w:rsid w:val="00B807DD"/>
    <w:rsid w:val="00B80DD7"/>
    <w:rsid w:val="00B83DDF"/>
    <w:rsid w:val="00B92252"/>
    <w:rsid w:val="00BB7A1B"/>
    <w:rsid w:val="00BE1601"/>
    <w:rsid w:val="00BE616F"/>
    <w:rsid w:val="00C167B7"/>
    <w:rsid w:val="00C33C06"/>
    <w:rsid w:val="00C3438A"/>
    <w:rsid w:val="00C41F62"/>
    <w:rsid w:val="00C42DFC"/>
    <w:rsid w:val="00C778F0"/>
    <w:rsid w:val="00C86A02"/>
    <w:rsid w:val="00C86BC1"/>
    <w:rsid w:val="00C91C93"/>
    <w:rsid w:val="00CA57DE"/>
    <w:rsid w:val="00CC1150"/>
    <w:rsid w:val="00CF2515"/>
    <w:rsid w:val="00D019E6"/>
    <w:rsid w:val="00D0467E"/>
    <w:rsid w:val="00D10E87"/>
    <w:rsid w:val="00D2329D"/>
    <w:rsid w:val="00D31EEB"/>
    <w:rsid w:val="00D40B56"/>
    <w:rsid w:val="00D459A0"/>
    <w:rsid w:val="00D6217D"/>
    <w:rsid w:val="00D858F9"/>
    <w:rsid w:val="00DC1DA1"/>
    <w:rsid w:val="00DC7AF3"/>
    <w:rsid w:val="00DE22AC"/>
    <w:rsid w:val="00E04542"/>
    <w:rsid w:val="00E302C5"/>
    <w:rsid w:val="00E31C34"/>
    <w:rsid w:val="00E37F08"/>
    <w:rsid w:val="00E430D0"/>
    <w:rsid w:val="00E66F28"/>
    <w:rsid w:val="00EA5F89"/>
    <w:rsid w:val="00EE3B84"/>
    <w:rsid w:val="00EE52A3"/>
    <w:rsid w:val="00EF3D14"/>
    <w:rsid w:val="00F07234"/>
    <w:rsid w:val="00F11D82"/>
    <w:rsid w:val="00F34C5B"/>
    <w:rsid w:val="00F36D0D"/>
    <w:rsid w:val="00F52048"/>
    <w:rsid w:val="00F74D01"/>
    <w:rsid w:val="00FB55BA"/>
    <w:rsid w:val="00FC0595"/>
    <w:rsid w:val="00FE2CE7"/>
    <w:rsid w:val="00FE5E6A"/>
    <w:rsid w:val="00FF7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FA"/>
  </w:style>
  <w:style w:type="paragraph" w:styleId="Heading2">
    <w:name w:val="heading 2"/>
    <w:basedOn w:val="NormalWeb"/>
    <w:next w:val="Normal"/>
    <w:link w:val="Heading2Char"/>
    <w:uiPriority w:val="9"/>
    <w:unhideWhenUsed/>
    <w:qFormat/>
    <w:rsid w:val="003822FE"/>
    <w:pPr>
      <w:widowControl w:val="0"/>
      <w:bidi/>
      <w:spacing w:before="0" w:beforeAutospacing="0" w:after="0" w:afterAutospacing="0"/>
      <w:contextualSpacing/>
      <w:jc w:val="both"/>
      <w:outlineLvl w:val="1"/>
    </w:pPr>
    <w:rPr>
      <w:rFonts w:asciiTheme="majorBidi" w:eastAsiaTheme="minorEastAsia" w:hAnsiTheme="majorBidi" w:cs="B Tit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D0D"/>
    <w:pPr>
      <w:tabs>
        <w:tab w:val="center" w:pos="4513"/>
        <w:tab w:val="right" w:pos="9026"/>
      </w:tabs>
      <w:bidi/>
      <w:spacing w:after="0" w:line="240" w:lineRule="auto"/>
    </w:pPr>
    <w:rPr>
      <w:lang w:bidi="fa-IR"/>
    </w:rPr>
  </w:style>
  <w:style w:type="character" w:customStyle="1" w:styleId="HeaderChar">
    <w:name w:val="Header Char"/>
    <w:basedOn w:val="DefaultParagraphFont"/>
    <w:link w:val="Header"/>
    <w:uiPriority w:val="99"/>
    <w:rsid w:val="00F36D0D"/>
    <w:rPr>
      <w:lang w:bidi="fa-IR"/>
    </w:rPr>
  </w:style>
  <w:style w:type="paragraph" w:styleId="Footer">
    <w:name w:val="footer"/>
    <w:basedOn w:val="Normal"/>
    <w:link w:val="FooterChar"/>
    <w:uiPriority w:val="99"/>
    <w:unhideWhenUsed/>
    <w:rsid w:val="00F3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D0D"/>
  </w:style>
  <w:style w:type="paragraph" w:styleId="BalloonText">
    <w:name w:val="Balloon Text"/>
    <w:basedOn w:val="Normal"/>
    <w:link w:val="BalloonTextChar"/>
    <w:uiPriority w:val="99"/>
    <w:semiHidden/>
    <w:unhideWhenUsed/>
    <w:rsid w:val="00F3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0D"/>
    <w:rPr>
      <w:rFonts w:ascii="Tahoma" w:hAnsi="Tahoma" w:cs="Tahoma"/>
      <w:sz w:val="16"/>
      <w:szCs w:val="16"/>
    </w:rPr>
  </w:style>
  <w:style w:type="paragraph" w:styleId="ListParagraph">
    <w:name w:val="List Paragraph"/>
    <w:basedOn w:val="Normal"/>
    <w:uiPriority w:val="34"/>
    <w:qFormat/>
    <w:rsid w:val="00942E71"/>
    <w:pPr>
      <w:bidi/>
      <w:ind w:left="720"/>
      <w:contextualSpacing/>
    </w:pPr>
    <w:rPr>
      <w:rFonts w:ascii="Calibri" w:eastAsia="Times New Roman" w:hAnsi="Calibri" w:cs="Arial"/>
      <w:lang w:bidi="fa-IR"/>
    </w:rPr>
  </w:style>
  <w:style w:type="table" w:styleId="TableGrid">
    <w:name w:val="Table Grid"/>
    <w:basedOn w:val="TableNormal"/>
    <w:uiPriority w:val="59"/>
    <w:rsid w:val="00946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26EAC"/>
    <w:rPr>
      <w:color w:val="0000FF"/>
      <w:u w:val="single"/>
    </w:rPr>
  </w:style>
  <w:style w:type="paragraph" w:styleId="NormalWeb">
    <w:name w:val="Normal (Web)"/>
    <w:basedOn w:val="Normal"/>
    <w:uiPriority w:val="99"/>
    <w:unhideWhenUsed/>
    <w:rsid w:val="00091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822FE"/>
    <w:rPr>
      <w:rFonts w:asciiTheme="majorBidi" w:eastAsiaTheme="minorEastAsia" w:hAnsiTheme="majorBidi" w:cs="B Titr"/>
      <w:b/>
      <w:bCs/>
      <w:sz w:val="24"/>
      <w:szCs w:val="28"/>
    </w:rPr>
  </w:style>
  <w:style w:type="character" w:styleId="Strong">
    <w:name w:val="Strong"/>
    <w:basedOn w:val="DefaultParagraphFont"/>
    <w:uiPriority w:val="22"/>
    <w:qFormat/>
    <w:rsid w:val="00DC1D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F4D6B-07DA-43CA-A05B-6F544664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NPSoft</dc:creator>
  <cp:lastModifiedBy>edari</cp:lastModifiedBy>
  <cp:revision>111</cp:revision>
  <cp:lastPrinted>2019-03-31T07:10:00Z</cp:lastPrinted>
  <dcterms:created xsi:type="dcterms:W3CDTF">2018-08-04T07:00:00Z</dcterms:created>
  <dcterms:modified xsi:type="dcterms:W3CDTF">2021-02-10T10:27:00Z</dcterms:modified>
</cp:coreProperties>
</file>